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72AF" w14:textId="3B792963" w:rsidR="00316EBC" w:rsidRPr="007A55C4" w:rsidRDefault="00316EBC" w:rsidP="00AD7233">
      <w:pPr>
        <w:spacing w:after="0"/>
        <w:ind w:left="-1560" w:right="-567"/>
        <w:rPr>
          <w:rFonts w:ascii="Times New Roman" w:hAnsi="Times New Roman" w:cs="Times New Roman"/>
          <w:b/>
          <w:bCs/>
          <w:lang w:eastAsia="hu-HU"/>
        </w:rPr>
      </w:pPr>
      <w:r w:rsidRPr="007A55C4">
        <w:rPr>
          <w:rFonts w:ascii="Times New Roman" w:hAnsi="Times New Roman" w:cs="Times New Roman"/>
          <w:b/>
          <w:bCs/>
          <w:lang w:eastAsia="hu-HU"/>
        </w:rPr>
        <w:t>Telki Község Jegyzője</w:t>
      </w:r>
    </w:p>
    <w:p w14:paraId="518E6549" w14:textId="77777777" w:rsidR="00316EBC" w:rsidRPr="00607694" w:rsidRDefault="00316EBC" w:rsidP="007A55C4">
      <w:pPr>
        <w:spacing w:after="0" w:line="240" w:lineRule="auto"/>
        <w:ind w:left="-426" w:right="-567"/>
        <w:rPr>
          <w:rFonts w:ascii="Times New Roman" w:eastAsia="Calibri" w:hAnsi="Times New Roman" w:cs="Times New Roman"/>
          <w:b/>
          <w:lang w:eastAsia="hu-HU"/>
        </w:rPr>
      </w:pPr>
    </w:p>
    <w:p w14:paraId="00D121C6" w14:textId="593C6D3A" w:rsidR="00316EBC" w:rsidRPr="00607694" w:rsidRDefault="00316EBC" w:rsidP="007A55C4">
      <w:pPr>
        <w:autoSpaceDE w:val="0"/>
        <w:autoSpaceDN w:val="0"/>
        <w:adjustRightInd w:val="0"/>
        <w:spacing w:after="0" w:line="240" w:lineRule="auto"/>
        <w:ind w:left="-426" w:right="-567"/>
        <w:jc w:val="center"/>
        <w:outlineLvl w:val="0"/>
        <w:rPr>
          <w:rFonts w:ascii="Times New Roman" w:eastAsia="Calibri" w:hAnsi="Times New Roman" w:cs="Times New Roman"/>
          <w:b/>
          <w:u w:val="single"/>
          <w:lang w:eastAsia="hu-HU"/>
        </w:rPr>
      </w:pPr>
      <w:r w:rsidRPr="00607694">
        <w:rPr>
          <w:rFonts w:ascii="Times New Roman" w:eastAsia="Calibri" w:hAnsi="Times New Roman" w:cs="Times New Roman"/>
          <w:b/>
          <w:u w:val="single"/>
          <w:lang w:eastAsia="hu-HU"/>
        </w:rPr>
        <w:t xml:space="preserve">Tájékoztató </w:t>
      </w:r>
    </w:p>
    <w:p w14:paraId="6E24BCB1" w14:textId="4843F909" w:rsidR="00316EBC" w:rsidRPr="00607694" w:rsidRDefault="00316EBC" w:rsidP="007A55C4">
      <w:pPr>
        <w:pStyle w:val="Listaszerbekezds"/>
        <w:autoSpaceDE w:val="0"/>
        <w:autoSpaceDN w:val="0"/>
        <w:adjustRightInd w:val="0"/>
        <w:spacing w:after="0" w:line="240" w:lineRule="auto"/>
        <w:ind w:left="-426" w:right="-567"/>
        <w:jc w:val="center"/>
        <w:outlineLvl w:val="0"/>
        <w:rPr>
          <w:rFonts w:ascii="Times New Roman" w:eastAsia="Calibri" w:hAnsi="Times New Roman" w:cs="Times New Roman"/>
          <w:b/>
          <w:lang w:eastAsia="hu-HU"/>
        </w:rPr>
      </w:pPr>
      <w:r w:rsidRPr="00607694">
        <w:rPr>
          <w:rFonts w:ascii="Times New Roman" w:eastAsia="Calibri" w:hAnsi="Times New Roman" w:cs="Times New Roman"/>
          <w:b/>
          <w:lang w:eastAsia="hu-HU"/>
        </w:rPr>
        <w:t xml:space="preserve">Képviselő-testület lejárt </w:t>
      </w:r>
      <w:proofErr w:type="spellStart"/>
      <w:r w:rsidRPr="00607694">
        <w:rPr>
          <w:rFonts w:ascii="Times New Roman" w:eastAsia="Calibri" w:hAnsi="Times New Roman" w:cs="Times New Roman"/>
          <w:b/>
          <w:lang w:eastAsia="hu-HU"/>
        </w:rPr>
        <w:t>határidejű</w:t>
      </w:r>
      <w:proofErr w:type="spellEnd"/>
      <w:r w:rsidRPr="00607694">
        <w:rPr>
          <w:rFonts w:ascii="Times New Roman" w:eastAsia="Calibri" w:hAnsi="Times New Roman" w:cs="Times New Roman"/>
          <w:b/>
          <w:lang w:eastAsia="hu-HU"/>
        </w:rPr>
        <w:t xml:space="preserve"> határozatainak végrehajtásáról </w:t>
      </w:r>
    </w:p>
    <w:p w14:paraId="4450EB88" w14:textId="77777777" w:rsidR="00AD7233" w:rsidRDefault="00AD7233" w:rsidP="00AD7233">
      <w:pPr>
        <w:spacing w:after="0" w:line="240" w:lineRule="auto"/>
        <w:ind w:left="-1418" w:right="-1418"/>
        <w:jc w:val="both"/>
        <w:rPr>
          <w:rFonts w:ascii="Times New Roman" w:eastAsia="Calibri" w:hAnsi="Times New Roman" w:cs="Times New Roman"/>
          <w:lang w:eastAsia="hu-HU"/>
        </w:rPr>
      </w:pPr>
    </w:p>
    <w:p w14:paraId="405E5687" w14:textId="37DA147E" w:rsidR="00D53E27" w:rsidRDefault="00316EBC" w:rsidP="00AD7233">
      <w:pPr>
        <w:spacing w:after="0" w:line="240" w:lineRule="auto"/>
        <w:ind w:left="-1418" w:right="-1418"/>
        <w:jc w:val="both"/>
        <w:rPr>
          <w:rFonts w:ascii="Times New Roman" w:hAnsi="Times New Roman" w:cs="Times New Roman"/>
        </w:rPr>
      </w:pPr>
      <w:r w:rsidRPr="00607694">
        <w:rPr>
          <w:rFonts w:ascii="Times New Roman" w:hAnsi="Times New Roman" w:cs="Times New Roman"/>
        </w:rPr>
        <w:t xml:space="preserve">Telki Község Önkormányzat Képviselő-testületének Szervezeti és Működési Szabályzatáról szóló </w:t>
      </w:r>
      <w:r w:rsidR="00DF4F7F">
        <w:rPr>
          <w:rFonts w:ascii="Times New Roman" w:hAnsi="Times New Roman" w:cs="Times New Roman"/>
        </w:rPr>
        <w:t>10</w:t>
      </w:r>
      <w:r w:rsidRPr="00607694">
        <w:rPr>
          <w:rFonts w:ascii="Times New Roman" w:hAnsi="Times New Roman" w:cs="Times New Roman"/>
        </w:rPr>
        <w:t>/20</w:t>
      </w:r>
      <w:r w:rsidR="00DF4F7F">
        <w:rPr>
          <w:rFonts w:ascii="Times New Roman" w:hAnsi="Times New Roman" w:cs="Times New Roman"/>
        </w:rPr>
        <w:t>24</w:t>
      </w:r>
      <w:r w:rsidRPr="00607694">
        <w:rPr>
          <w:rFonts w:ascii="Times New Roman" w:hAnsi="Times New Roman" w:cs="Times New Roman"/>
        </w:rPr>
        <w:t>. (X.</w:t>
      </w:r>
      <w:r w:rsidR="00DF4F7F">
        <w:rPr>
          <w:rFonts w:ascii="Times New Roman" w:hAnsi="Times New Roman" w:cs="Times New Roman"/>
        </w:rPr>
        <w:t>15</w:t>
      </w:r>
      <w:r w:rsidRPr="00607694">
        <w:rPr>
          <w:rFonts w:ascii="Times New Roman" w:hAnsi="Times New Roman" w:cs="Times New Roman"/>
        </w:rPr>
        <w:t>.)</w:t>
      </w:r>
      <w:r w:rsidRPr="00607694">
        <w:rPr>
          <w:rFonts w:ascii="Times New Roman" w:hAnsi="Times New Roman" w:cs="Times New Roman"/>
          <w:b/>
        </w:rPr>
        <w:t xml:space="preserve"> </w:t>
      </w:r>
      <w:proofErr w:type="spellStart"/>
      <w:r w:rsidRPr="00607694">
        <w:rPr>
          <w:rFonts w:ascii="Times New Roman" w:hAnsi="Times New Roman" w:cs="Times New Roman"/>
        </w:rPr>
        <w:t>Ör</w:t>
      </w:r>
      <w:proofErr w:type="spellEnd"/>
      <w:r w:rsidRPr="00607694">
        <w:rPr>
          <w:rFonts w:ascii="Times New Roman" w:hAnsi="Times New Roman" w:cs="Times New Roman"/>
        </w:rPr>
        <w:t xml:space="preserve">. </w:t>
      </w:r>
      <w:r w:rsidR="007B43B1">
        <w:rPr>
          <w:rFonts w:ascii="Times New Roman" w:hAnsi="Times New Roman" w:cs="Times New Roman"/>
        </w:rPr>
        <w:t>20</w:t>
      </w:r>
      <w:r w:rsidRPr="00607694">
        <w:rPr>
          <w:rFonts w:ascii="Times New Roman" w:hAnsi="Times New Roman" w:cs="Times New Roman"/>
        </w:rPr>
        <w:t>. § (</w:t>
      </w:r>
      <w:r w:rsidR="007B43B1">
        <w:rPr>
          <w:rFonts w:ascii="Times New Roman" w:hAnsi="Times New Roman" w:cs="Times New Roman"/>
        </w:rPr>
        <w:t>3</w:t>
      </w:r>
      <w:r w:rsidRPr="00607694">
        <w:rPr>
          <w:rFonts w:ascii="Times New Roman" w:hAnsi="Times New Roman" w:cs="Times New Roman"/>
        </w:rPr>
        <w:t xml:space="preserve">) bekezdése alapján a folyamatban lévő és lejárt </w:t>
      </w:r>
      <w:proofErr w:type="spellStart"/>
      <w:r w:rsidRPr="00607694">
        <w:rPr>
          <w:rFonts w:ascii="Times New Roman" w:hAnsi="Times New Roman" w:cs="Times New Roman"/>
        </w:rPr>
        <w:t>határidejű</w:t>
      </w:r>
      <w:proofErr w:type="spellEnd"/>
      <w:r w:rsidRPr="00607694">
        <w:rPr>
          <w:rFonts w:ascii="Times New Roman" w:hAnsi="Times New Roman" w:cs="Times New Roman"/>
        </w:rPr>
        <w:t xml:space="preserve"> határozatokban történt intézkedésekről az alábbiak tájékoztatót adom.</w:t>
      </w:r>
    </w:p>
    <w:p w14:paraId="1B904D73" w14:textId="77777777" w:rsidR="00AD7233" w:rsidRDefault="00AD7233" w:rsidP="00AD7233">
      <w:pPr>
        <w:spacing w:after="0" w:line="240" w:lineRule="auto"/>
        <w:ind w:left="-1418" w:right="-1418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292029" w:rsidRPr="005C69B1" w14:paraId="26756FC3" w14:textId="77777777" w:rsidTr="00650295">
        <w:trPr>
          <w:jc w:val="center"/>
        </w:trPr>
        <w:tc>
          <w:tcPr>
            <w:tcW w:w="9624" w:type="dxa"/>
          </w:tcPr>
          <w:p w14:paraId="56DDC368" w14:textId="77777777" w:rsidR="00531C79" w:rsidRDefault="00531C79" w:rsidP="00531C79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4EDAEBEA" w14:textId="77777777" w:rsidR="00531C79" w:rsidRDefault="00F67426" w:rsidP="0055474D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128 /2025.(IX.29.) számú önkormányzati határozata </w:t>
            </w:r>
          </w:p>
          <w:p w14:paraId="02A72E2D" w14:textId="1BEF8556" w:rsidR="00292029" w:rsidRPr="005C69B1" w:rsidRDefault="00F67426" w:rsidP="005547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Telki Zöldmanó Óvoda 2025/2026 nevelési évre szóló munkaterve</w:t>
            </w:r>
          </w:p>
        </w:tc>
        <w:tc>
          <w:tcPr>
            <w:tcW w:w="1276" w:type="dxa"/>
          </w:tcPr>
          <w:p w14:paraId="62A31BFC" w14:textId="2F7463A6" w:rsidR="00292029" w:rsidRPr="005C69B1" w:rsidRDefault="00292029" w:rsidP="0055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9164BE" w:rsidRPr="0055474D" w14:paraId="55C415ED" w14:textId="77777777" w:rsidTr="009A79EC">
        <w:trPr>
          <w:jc w:val="center"/>
        </w:trPr>
        <w:tc>
          <w:tcPr>
            <w:tcW w:w="9624" w:type="dxa"/>
          </w:tcPr>
          <w:p w14:paraId="467466C2" w14:textId="77777777" w:rsidR="005C69B1" w:rsidRDefault="00F67426" w:rsidP="0055474D">
            <w:pPr>
              <w:spacing w:after="0"/>
              <w:jc w:val="both"/>
            </w:pPr>
            <w:r>
              <w:t xml:space="preserve">Telki község képviselő-testület megtárgyalta és jóváhagyja a Telki Zöldmanó Óvoda 2025/2026. nevelési évi munkatervét. </w:t>
            </w:r>
          </w:p>
          <w:p w14:paraId="0E9D5520" w14:textId="77777777" w:rsidR="005C69B1" w:rsidRDefault="00F67426" w:rsidP="0055474D">
            <w:pPr>
              <w:spacing w:after="0"/>
              <w:jc w:val="both"/>
            </w:pPr>
            <w:r>
              <w:t xml:space="preserve">Határidő: azonnal </w:t>
            </w:r>
          </w:p>
          <w:p w14:paraId="4BD326A6" w14:textId="7A9704BA" w:rsidR="009164BE" w:rsidRPr="0055474D" w:rsidRDefault="00F67426" w:rsidP="005547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t>Felelős: Polgármester, intézményvezető</w:t>
            </w:r>
          </w:p>
        </w:tc>
        <w:tc>
          <w:tcPr>
            <w:tcW w:w="1276" w:type="dxa"/>
          </w:tcPr>
          <w:p w14:paraId="7E7E7E66" w14:textId="77777777" w:rsidR="009164BE" w:rsidRPr="0055474D" w:rsidRDefault="009164BE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CC73E6" w:rsidRPr="0055474D" w14:paraId="76CA653B" w14:textId="77777777" w:rsidTr="00650295">
        <w:trPr>
          <w:jc w:val="center"/>
        </w:trPr>
        <w:tc>
          <w:tcPr>
            <w:tcW w:w="9624" w:type="dxa"/>
          </w:tcPr>
          <w:p w14:paraId="16EB6D3A" w14:textId="3446FA56" w:rsidR="00CC73E6" w:rsidRPr="0055474D" w:rsidRDefault="00172673" w:rsidP="007A55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Végrehajtás: </w:t>
            </w:r>
            <w:r w:rsidR="00B62DFD">
              <w:rPr>
                <w:rFonts w:ascii="Times New Roman" w:hAnsi="Times New Roman" w:cs="Times New Roman"/>
              </w:rPr>
              <w:t>Intézkedést nem igényel</w:t>
            </w:r>
          </w:p>
        </w:tc>
        <w:tc>
          <w:tcPr>
            <w:tcW w:w="1276" w:type="dxa"/>
          </w:tcPr>
          <w:p w14:paraId="61C5A7FC" w14:textId="77777777" w:rsidR="00CC73E6" w:rsidRPr="0055474D" w:rsidRDefault="00CC73E6" w:rsidP="007A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</w:tbl>
    <w:p w14:paraId="7039CA53" w14:textId="77777777" w:rsidR="00C757B9" w:rsidRPr="0055474D" w:rsidRDefault="00C757B9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C69B1" w14:paraId="689CA771" w14:textId="77777777" w:rsidTr="0071200D">
        <w:trPr>
          <w:jc w:val="center"/>
        </w:trPr>
        <w:tc>
          <w:tcPr>
            <w:tcW w:w="9624" w:type="dxa"/>
          </w:tcPr>
          <w:p w14:paraId="0BDD05DC" w14:textId="77777777" w:rsidR="00531C79" w:rsidRDefault="005C3A6F" w:rsidP="00921FAF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7E6C4DBF" w14:textId="77777777" w:rsidR="00531C79" w:rsidRDefault="005C3A6F" w:rsidP="00921FAF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129 /2025.(IX.29.) számú önkormányzati határozata </w:t>
            </w:r>
          </w:p>
          <w:p w14:paraId="41290E76" w14:textId="17F3C8D5" w:rsidR="00C36D83" w:rsidRPr="005C69B1" w:rsidRDefault="005C3A6F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Az általános iskolai felvételi körzet véleményezése</w:t>
            </w:r>
          </w:p>
        </w:tc>
        <w:tc>
          <w:tcPr>
            <w:tcW w:w="1276" w:type="dxa"/>
          </w:tcPr>
          <w:p w14:paraId="5F1CA2C1" w14:textId="0D08C42F" w:rsidR="00C36D83" w:rsidRPr="005C69B1" w:rsidRDefault="00C36D8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7A37C2F3" w14:textId="77777777" w:rsidTr="0071200D">
        <w:trPr>
          <w:jc w:val="center"/>
        </w:trPr>
        <w:tc>
          <w:tcPr>
            <w:tcW w:w="9624" w:type="dxa"/>
          </w:tcPr>
          <w:p w14:paraId="15E4D33E" w14:textId="77777777" w:rsidR="005C69B1" w:rsidRDefault="005C3A6F" w:rsidP="0055474D">
            <w:pPr>
              <w:spacing w:after="0" w:line="240" w:lineRule="auto"/>
              <w:jc w:val="both"/>
            </w:pPr>
            <w:r>
              <w:t xml:space="preserve">Telki község Önkormányzat Képviselő-testülete úgy határoz, hogy az nevelési-oktatási intézmények működéséről és a köznevelési intézmények névhasználatáról szóló 20/2012.(VIII.31.) EMMI rendelet 24.§ (1) bekezdésébe foglalt véleményezési jogkörében eljárva az Érdi Tankerületi Központ által a 2026/2027. tanévre kialakított a Pipacsvirág Magyar-Angol Kéttanítási Nyelvű Általános iskolai felvételi körzetével kapcsolatban nem tesz észrevételt. Felkéri a Polgármestert, hogy az általános iskolai felvételi körzetek véleményezéséről szóló döntéséről tájékoztassa az illetékes Tankerületi Központot. </w:t>
            </w:r>
          </w:p>
          <w:p w14:paraId="41D5D231" w14:textId="77777777" w:rsidR="005C69B1" w:rsidRDefault="005C3A6F" w:rsidP="0055474D">
            <w:pPr>
              <w:spacing w:after="0" w:line="240" w:lineRule="auto"/>
              <w:jc w:val="both"/>
            </w:pPr>
            <w:r>
              <w:t>Felelős: polgármester</w:t>
            </w:r>
          </w:p>
          <w:p w14:paraId="7481CEC3" w14:textId="42ED76FF" w:rsidR="00C36D83" w:rsidRPr="0055474D" w:rsidRDefault="005C3A6F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672B10FE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172673" w:rsidRPr="0055474D" w14:paraId="2CD705F9" w14:textId="77777777" w:rsidTr="009A79EC">
        <w:trPr>
          <w:jc w:val="center"/>
        </w:trPr>
        <w:tc>
          <w:tcPr>
            <w:tcW w:w="9624" w:type="dxa"/>
          </w:tcPr>
          <w:p w14:paraId="099FE5C4" w14:textId="41BE1561" w:rsidR="00172673" w:rsidRPr="0055474D" w:rsidRDefault="00172673" w:rsidP="009A7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Végrehajtás: </w:t>
            </w:r>
            <w:r w:rsidR="00B62DFD">
              <w:rPr>
                <w:rFonts w:ascii="Times New Roman" w:hAnsi="Times New Roman" w:cs="Times New Roman"/>
              </w:rPr>
              <w:t>Intézkedést nem igényel</w:t>
            </w:r>
          </w:p>
        </w:tc>
        <w:tc>
          <w:tcPr>
            <w:tcW w:w="1276" w:type="dxa"/>
          </w:tcPr>
          <w:p w14:paraId="563E3DD5" w14:textId="77777777" w:rsidR="00172673" w:rsidRPr="0055474D" w:rsidRDefault="00172673" w:rsidP="009A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</w:tbl>
    <w:p w14:paraId="6BC5E806" w14:textId="77777777" w:rsidR="001F6B59" w:rsidRPr="0055474D" w:rsidRDefault="001F6B59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C69B1" w14:paraId="5A637DF0" w14:textId="77777777" w:rsidTr="0071200D">
        <w:trPr>
          <w:jc w:val="center"/>
        </w:trPr>
        <w:tc>
          <w:tcPr>
            <w:tcW w:w="9624" w:type="dxa"/>
          </w:tcPr>
          <w:p w14:paraId="55855EB0" w14:textId="77777777" w:rsidR="00531C79" w:rsidRDefault="006A47E2" w:rsidP="00921FAF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76767E37" w14:textId="77777777" w:rsidR="00531C79" w:rsidRDefault="006A47E2" w:rsidP="00921FAF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131 /2025.(IX.29.) számú önkormányzati határozata </w:t>
            </w:r>
          </w:p>
          <w:p w14:paraId="75239452" w14:textId="3F994846" w:rsidR="00C36D83" w:rsidRPr="005C69B1" w:rsidRDefault="006A47E2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Telki község Önkormányzat 2025.évi költségvetésének I. féléves végrehajtása</w:t>
            </w:r>
          </w:p>
        </w:tc>
        <w:tc>
          <w:tcPr>
            <w:tcW w:w="1276" w:type="dxa"/>
          </w:tcPr>
          <w:p w14:paraId="70FDF9C2" w14:textId="32D2C9AA" w:rsidR="00C36D83" w:rsidRPr="005C69B1" w:rsidRDefault="00C36D8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51904046" w14:textId="77777777" w:rsidTr="0071200D">
        <w:trPr>
          <w:jc w:val="center"/>
        </w:trPr>
        <w:tc>
          <w:tcPr>
            <w:tcW w:w="9624" w:type="dxa"/>
          </w:tcPr>
          <w:p w14:paraId="74E10F6A" w14:textId="77777777" w:rsidR="005C69B1" w:rsidRDefault="006A47E2" w:rsidP="0055474D">
            <w:pPr>
              <w:spacing w:after="0" w:line="240" w:lineRule="auto"/>
              <w:jc w:val="both"/>
            </w:pPr>
            <w:r>
              <w:t xml:space="preserve">Telki Község Önkormányzat Képviselő-testülete tájékozódott az önkormányzat 2025. évi gazdálkodásának féléves helyzetéről, valamint a tárgyévi beruházások és felújítások állásáról, amellyel kapcsolatos előterjesztést és a jelen határozat mellékleteiben foglaltakat 2025. június 30-i állapotnak megfelelően - 1.642.808 </w:t>
            </w:r>
            <w:proofErr w:type="spellStart"/>
            <w:r>
              <w:t>eFt</w:t>
            </w:r>
            <w:proofErr w:type="spellEnd"/>
            <w:r>
              <w:t xml:space="preserve"> bevételi és kiadási előirányzattal, valamint - 669.400 </w:t>
            </w:r>
            <w:proofErr w:type="spellStart"/>
            <w:r>
              <w:t>eFt</w:t>
            </w:r>
            <w:proofErr w:type="spellEnd"/>
            <w:r>
              <w:t xml:space="preserve"> bevételi és 564.130 </w:t>
            </w:r>
            <w:proofErr w:type="spellStart"/>
            <w:r>
              <w:t>eFt</w:t>
            </w:r>
            <w:proofErr w:type="spellEnd"/>
            <w:r>
              <w:t xml:space="preserve"> kiadási teljesítéssel tudomásul vette és elfogadta. </w:t>
            </w:r>
          </w:p>
          <w:p w14:paraId="5C8112DC" w14:textId="77777777" w:rsidR="005C69B1" w:rsidRDefault="006A47E2" w:rsidP="0055474D">
            <w:pPr>
              <w:spacing w:after="0" w:line="240" w:lineRule="auto"/>
              <w:jc w:val="both"/>
            </w:pPr>
            <w:r>
              <w:t xml:space="preserve">Határidő: azonnal </w:t>
            </w:r>
          </w:p>
          <w:p w14:paraId="20FFF4A2" w14:textId="7919593B" w:rsidR="00C36D83" w:rsidRPr="0055474D" w:rsidRDefault="006A47E2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Felelős: polgármester</w:t>
            </w:r>
          </w:p>
        </w:tc>
        <w:tc>
          <w:tcPr>
            <w:tcW w:w="1276" w:type="dxa"/>
          </w:tcPr>
          <w:p w14:paraId="3BC361EB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172673" w:rsidRPr="0055474D" w14:paraId="52A5CC60" w14:textId="77777777" w:rsidTr="009A79EC">
        <w:trPr>
          <w:jc w:val="center"/>
        </w:trPr>
        <w:tc>
          <w:tcPr>
            <w:tcW w:w="9624" w:type="dxa"/>
          </w:tcPr>
          <w:p w14:paraId="617E20C6" w14:textId="3EC3BECB" w:rsidR="00172673" w:rsidRPr="0055474D" w:rsidRDefault="00172673" w:rsidP="009A7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Végrehajtás: </w:t>
            </w:r>
            <w:r w:rsidR="00B62DFD">
              <w:rPr>
                <w:rFonts w:ascii="Times New Roman" w:hAnsi="Times New Roman" w:cs="Times New Roman"/>
              </w:rPr>
              <w:t>Intézkedést nem igényel</w:t>
            </w:r>
          </w:p>
        </w:tc>
        <w:tc>
          <w:tcPr>
            <w:tcW w:w="1276" w:type="dxa"/>
          </w:tcPr>
          <w:p w14:paraId="3EBC235F" w14:textId="77777777" w:rsidR="00172673" w:rsidRPr="0055474D" w:rsidRDefault="00172673" w:rsidP="009A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</w:tbl>
    <w:p w14:paraId="70BB36B0" w14:textId="677F6826" w:rsidR="00C36D83" w:rsidRPr="0055474D" w:rsidRDefault="00C36D83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C69B1" w14:paraId="59D1F5D8" w14:textId="77777777" w:rsidTr="0071200D">
        <w:trPr>
          <w:jc w:val="center"/>
        </w:trPr>
        <w:tc>
          <w:tcPr>
            <w:tcW w:w="9624" w:type="dxa"/>
          </w:tcPr>
          <w:p w14:paraId="522BED36" w14:textId="77777777" w:rsidR="00531C79" w:rsidRDefault="00A11BB7" w:rsidP="00921FAF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1A75A095" w14:textId="77777777" w:rsidR="00531C79" w:rsidRDefault="00A11BB7" w:rsidP="00921FAF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132 /2025.(IX.29.) számú önkormányzati határozata </w:t>
            </w:r>
          </w:p>
          <w:p w14:paraId="03108DFE" w14:textId="3AD50D8D" w:rsidR="00C36D83" w:rsidRPr="005C69B1" w:rsidRDefault="00A11BB7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Helyi adórendeletek felülvizsgálata</w:t>
            </w:r>
          </w:p>
        </w:tc>
        <w:tc>
          <w:tcPr>
            <w:tcW w:w="1276" w:type="dxa"/>
          </w:tcPr>
          <w:p w14:paraId="2D24049E" w14:textId="14BA4B83" w:rsidR="00C36D83" w:rsidRPr="005C69B1" w:rsidRDefault="00C36D8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0D3B6BF7" w14:textId="77777777" w:rsidTr="0071200D">
        <w:trPr>
          <w:jc w:val="center"/>
        </w:trPr>
        <w:tc>
          <w:tcPr>
            <w:tcW w:w="9624" w:type="dxa"/>
          </w:tcPr>
          <w:p w14:paraId="23368557" w14:textId="77777777" w:rsidR="005C69B1" w:rsidRDefault="00A11BB7" w:rsidP="0055474D">
            <w:pPr>
              <w:spacing w:after="0" w:line="240" w:lineRule="auto"/>
              <w:jc w:val="both"/>
            </w:pPr>
            <w:r>
              <w:t xml:space="preserve">Telki község Önkormányzat képviselő-testülete a hatályos helyi adórendeleteket felülvizsgálta és úgy határozott, hogy a telekadóról szóló 18/2022.(XI.15.) önkormányzati rendeletét módosítani kívánja a beépítettlen belterületi ingatlanok esetében két övezet egységesítésével. </w:t>
            </w:r>
          </w:p>
          <w:p w14:paraId="67CA3E0A" w14:textId="77777777" w:rsidR="005C69B1" w:rsidRDefault="00A11BB7" w:rsidP="0055474D">
            <w:pPr>
              <w:spacing w:after="0" w:line="240" w:lineRule="auto"/>
              <w:jc w:val="both"/>
            </w:pPr>
            <w:r>
              <w:t xml:space="preserve">Határidő: 2025.11.30. </w:t>
            </w:r>
          </w:p>
          <w:p w14:paraId="26C74B2B" w14:textId="7DA616EB" w:rsidR="00C36D83" w:rsidRPr="0055474D" w:rsidRDefault="00A11BB7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>Felelős: jegyző</w:t>
            </w:r>
          </w:p>
        </w:tc>
        <w:tc>
          <w:tcPr>
            <w:tcW w:w="1276" w:type="dxa"/>
          </w:tcPr>
          <w:p w14:paraId="615822C9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C36D83" w:rsidRPr="0055474D" w14:paraId="5D42ADD3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3BA98845" w14:textId="469A44B6" w:rsidR="00C36D83" w:rsidRPr="0055474D" w:rsidRDefault="0017267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Végrehajtás: </w:t>
            </w:r>
            <w:r w:rsidR="00DD7DED">
              <w:rPr>
                <w:rFonts w:ascii="Times New Roman" w:hAnsi="Times New Roman" w:cs="Times New Roman"/>
                <w:b/>
              </w:rPr>
              <w:t>Megtörtént</w:t>
            </w:r>
          </w:p>
        </w:tc>
        <w:tc>
          <w:tcPr>
            <w:tcW w:w="1276" w:type="dxa"/>
          </w:tcPr>
          <w:p w14:paraId="71DD98FA" w14:textId="5B462477" w:rsidR="00C36D83" w:rsidRPr="0055474D" w:rsidRDefault="00C36D8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F9B7B31" w14:textId="77777777" w:rsidR="00EC57A3" w:rsidRPr="0055474D" w:rsidRDefault="00EC57A3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C69B1" w14:paraId="57855448" w14:textId="77777777" w:rsidTr="0071200D">
        <w:trPr>
          <w:jc w:val="center"/>
        </w:trPr>
        <w:tc>
          <w:tcPr>
            <w:tcW w:w="9624" w:type="dxa"/>
          </w:tcPr>
          <w:p w14:paraId="4101599E" w14:textId="77777777" w:rsidR="00531C79" w:rsidRDefault="00C03812" w:rsidP="00921FAF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648403D2" w14:textId="77777777" w:rsidR="00531C79" w:rsidRDefault="00C03812" w:rsidP="00921FAF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133 /2025.(IX.29.) számú önkormányzati határozata </w:t>
            </w:r>
          </w:p>
          <w:p w14:paraId="28F10E6D" w14:textId="1ED4CB32" w:rsidR="00C36D83" w:rsidRPr="005C69B1" w:rsidRDefault="00C03812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Telki község új településtervének elkészítésére a hatályos településrendezési eszközök felülvizsgálata, és a szükségessé vált változtatások elvégzése település tervezői kiválasztására vonatkozó ajánlatkérés</w:t>
            </w:r>
          </w:p>
        </w:tc>
        <w:tc>
          <w:tcPr>
            <w:tcW w:w="1276" w:type="dxa"/>
          </w:tcPr>
          <w:p w14:paraId="42C34044" w14:textId="2CF1CD43" w:rsidR="00C36D83" w:rsidRPr="005C69B1" w:rsidRDefault="00C36D8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6D80AFD5" w14:textId="77777777" w:rsidTr="0071200D">
        <w:trPr>
          <w:jc w:val="center"/>
        </w:trPr>
        <w:tc>
          <w:tcPr>
            <w:tcW w:w="9624" w:type="dxa"/>
          </w:tcPr>
          <w:p w14:paraId="1B6DEC47" w14:textId="77777777" w:rsidR="005C69B1" w:rsidRDefault="00C03812" w:rsidP="005C69B1">
            <w:pPr>
              <w:spacing w:after="0" w:line="240" w:lineRule="auto"/>
              <w:jc w:val="both"/>
            </w:pPr>
            <w:r>
              <w:t xml:space="preserve">Telki község Önkormányzat Képviselő-testülete úgy határoz, hogy a Telki község új településtervének elkészítésére a hatályos településrendezési eszközök felülvizsgálata, és a szükségessé vált változtatások elvégzésére vonatkozóan a településtervező kiválasztására ajánlatot kér be. </w:t>
            </w:r>
          </w:p>
          <w:p w14:paraId="21E7E1F0" w14:textId="0B176442" w:rsidR="005C69B1" w:rsidRDefault="00C03812" w:rsidP="005C69B1">
            <w:pPr>
              <w:spacing w:after="0" w:line="240" w:lineRule="auto"/>
              <w:jc w:val="both"/>
            </w:pPr>
            <w:r>
              <w:t xml:space="preserve">2. Felhatalmazza a polgármestert min. 3 ajánlattevő meghívásával történő pályázat lefolytatására. </w:t>
            </w:r>
          </w:p>
          <w:p w14:paraId="0D657E54" w14:textId="77777777" w:rsidR="005C69B1" w:rsidRDefault="00C03812" w:rsidP="005C69B1">
            <w:pPr>
              <w:spacing w:after="0" w:line="240" w:lineRule="auto"/>
              <w:jc w:val="both"/>
            </w:pPr>
            <w:r>
              <w:t xml:space="preserve">Felelős: polgármester </w:t>
            </w:r>
          </w:p>
          <w:p w14:paraId="4193993E" w14:textId="6533C04F" w:rsidR="00C36D83" w:rsidRPr="005C69B1" w:rsidRDefault="00C03812" w:rsidP="005C6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15796768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7706041E" w14:textId="77777777" w:rsidTr="009A79EC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6A5279DD" w14:textId="0C072FE4" w:rsidR="00433723" w:rsidRPr="0055474D" w:rsidRDefault="00433723" w:rsidP="009A79EC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Végrehajtás: </w:t>
            </w:r>
            <w:r w:rsidR="00EC57A3">
              <w:rPr>
                <w:rFonts w:ascii="Times New Roman" w:hAnsi="Times New Roman" w:cs="Times New Roman"/>
                <w:b/>
              </w:rPr>
              <w:t>Megtörtént</w:t>
            </w:r>
          </w:p>
        </w:tc>
        <w:tc>
          <w:tcPr>
            <w:tcW w:w="1276" w:type="dxa"/>
          </w:tcPr>
          <w:p w14:paraId="791A0A31" w14:textId="77777777" w:rsidR="00433723" w:rsidRPr="0055474D" w:rsidRDefault="00433723" w:rsidP="009A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97DA835" w14:textId="0F65AD93" w:rsidR="00C36D83" w:rsidRPr="0055474D" w:rsidRDefault="00C36D83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C69B1" w14:paraId="121B7515" w14:textId="77777777" w:rsidTr="0071200D">
        <w:trPr>
          <w:jc w:val="center"/>
        </w:trPr>
        <w:tc>
          <w:tcPr>
            <w:tcW w:w="9624" w:type="dxa"/>
          </w:tcPr>
          <w:p w14:paraId="5445F3BF" w14:textId="77777777" w:rsidR="00531C79" w:rsidRDefault="00444BAF" w:rsidP="0055474D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1741F6AA" w14:textId="77777777" w:rsidR="00224DCB" w:rsidRDefault="00444BAF" w:rsidP="0055474D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134 /2025.(IX.29.) számú önkormányzati határozata </w:t>
            </w:r>
          </w:p>
          <w:p w14:paraId="39B07F54" w14:textId="748B18C3" w:rsidR="00C36D83" w:rsidRPr="005C69B1" w:rsidRDefault="00444BAF" w:rsidP="005547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69B1">
              <w:rPr>
                <w:b/>
                <w:bCs/>
              </w:rPr>
              <w:t>Vis</w:t>
            </w:r>
            <w:proofErr w:type="spellEnd"/>
            <w:r w:rsidRPr="005C69B1">
              <w:rPr>
                <w:b/>
                <w:bCs/>
              </w:rPr>
              <w:t xml:space="preserve"> maior esemény okozta helyreállítási munkák elvégzése </w:t>
            </w:r>
          </w:p>
        </w:tc>
        <w:tc>
          <w:tcPr>
            <w:tcW w:w="1276" w:type="dxa"/>
          </w:tcPr>
          <w:p w14:paraId="431184AB" w14:textId="37E33894" w:rsidR="00C36D83" w:rsidRPr="005C69B1" w:rsidRDefault="00C36D83" w:rsidP="0055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52739388" w14:textId="77777777" w:rsidTr="0071200D">
        <w:trPr>
          <w:jc w:val="center"/>
        </w:trPr>
        <w:tc>
          <w:tcPr>
            <w:tcW w:w="9624" w:type="dxa"/>
          </w:tcPr>
          <w:p w14:paraId="32899BC0" w14:textId="77777777" w:rsidR="005C69B1" w:rsidRDefault="00444BAF" w:rsidP="0055474D">
            <w:pPr>
              <w:spacing w:after="0" w:line="240" w:lineRule="auto"/>
              <w:jc w:val="both"/>
            </w:pPr>
            <w:r>
              <w:t xml:space="preserve">Telki község Képviselő-testülete úgy határoz, hogy a </w:t>
            </w:r>
            <w:proofErr w:type="spellStart"/>
            <w:r>
              <w:t>vis</w:t>
            </w:r>
            <w:proofErr w:type="spellEnd"/>
            <w:r>
              <w:t xml:space="preserve"> maior esemény következtében szükségessé vált, a </w:t>
            </w:r>
            <w:proofErr w:type="spellStart"/>
            <w:r>
              <w:t>vis</w:t>
            </w:r>
            <w:proofErr w:type="spellEnd"/>
            <w:r>
              <w:t xml:space="preserve"> maior pályázat keretébe be nem fogadott útszakaszok helyreállítására a </w:t>
            </w:r>
            <w:proofErr w:type="spellStart"/>
            <w:r>
              <w:t>kátyúzási</w:t>
            </w:r>
            <w:proofErr w:type="spellEnd"/>
            <w:r>
              <w:t xml:space="preserve"> feladatok megrendelését a hatályos beszerzési szabályzat alapján jóváhagyja. A megrendeléshez a szükséges pénzügyi fedezetet a 2025.évi költségvetés tartalékkeret terhére biztosítja. </w:t>
            </w:r>
          </w:p>
          <w:p w14:paraId="10367577" w14:textId="77777777" w:rsidR="005C69B1" w:rsidRDefault="00444BAF" w:rsidP="0055474D">
            <w:pPr>
              <w:spacing w:after="0" w:line="240" w:lineRule="auto"/>
              <w:jc w:val="both"/>
            </w:pPr>
            <w:r>
              <w:t xml:space="preserve">Határidő: azonnal </w:t>
            </w:r>
          </w:p>
          <w:p w14:paraId="09F42536" w14:textId="6428E718" w:rsidR="00C36D83" w:rsidRPr="0055474D" w:rsidRDefault="00444BAF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Felelős: Polgármester</w:t>
            </w:r>
          </w:p>
        </w:tc>
        <w:tc>
          <w:tcPr>
            <w:tcW w:w="1276" w:type="dxa"/>
          </w:tcPr>
          <w:p w14:paraId="4C2C16CD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69C6B6F1" w14:textId="77777777" w:rsidTr="009A79EC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72E800B5" w14:textId="6CCA9D39" w:rsidR="00433723" w:rsidRPr="0055474D" w:rsidRDefault="00433723" w:rsidP="009A79EC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Végrehajtás: </w:t>
            </w:r>
            <w:r w:rsidR="00DD7DED">
              <w:rPr>
                <w:rFonts w:ascii="Times New Roman" w:hAnsi="Times New Roman" w:cs="Times New Roman"/>
                <w:b/>
              </w:rPr>
              <w:t>Megtörtént</w:t>
            </w:r>
          </w:p>
        </w:tc>
        <w:tc>
          <w:tcPr>
            <w:tcW w:w="1276" w:type="dxa"/>
          </w:tcPr>
          <w:p w14:paraId="497006EE" w14:textId="77777777" w:rsidR="00433723" w:rsidRPr="0055474D" w:rsidRDefault="00433723" w:rsidP="009A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4AC09CDF" w14:textId="3EC17CE1" w:rsidR="00C36D83" w:rsidRPr="0055474D" w:rsidRDefault="00C36D83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C69B1" w14:paraId="65F1E4B9" w14:textId="77777777" w:rsidTr="0071200D">
        <w:trPr>
          <w:jc w:val="center"/>
        </w:trPr>
        <w:tc>
          <w:tcPr>
            <w:tcW w:w="9624" w:type="dxa"/>
          </w:tcPr>
          <w:p w14:paraId="2A0592DD" w14:textId="77777777" w:rsidR="00531C79" w:rsidRDefault="001C378B" w:rsidP="0055474D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246BB30E" w14:textId="77777777" w:rsidR="00224DCB" w:rsidRDefault="001C378B" w:rsidP="0055474D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135 /2025.(IX.29.) számú önkormányzati határozata </w:t>
            </w:r>
          </w:p>
          <w:p w14:paraId="447F4073" w14:textId="58A09B1E" w:rsidR="00C36D83" w:rsidRPr="005C69B1" w:rsidRDefault="001C378B" w:rsidP="005547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Időstorna kérdése</w:t>
            </w:r>
          </w:p>
        </w:tc>
        <w:tc>
          <w:tcPr>
            <w:tcW w:w="1276" w:type="dxa"/>
          </w:tcPr>
          <w:p w14:paraId="60D852EB" w14:textId="22960774" w:rsidR="00C36D83" w:rsidRPr="005C69B1" w:rsidRDefault="00C36D83" w:rsidP="0055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374F7056" w14:textId="77777777" w:rsidTr="0071200D">
        <w:trPr>
          <w:jc w:val="center"/>
        </w:trPr>
        <w:tc>
          <w:tcPr>
            <w:tcW w:w="9624" w:type="dxa"/>
          </w:tcPr>
          <w:p w14:paraId="36058846" w14:textId="77777777" w:rsidR="005C69B1" w:rsidRDefault="001C378B" w:rsidP="0055474D">
            <w:pPr>
              <w:spacing w:after="0" w:line="240" w:lineRule="auto"/>
              <w:jc w:val="both"/>
            </w:pPr>
            <w:r>
              <w:t xml:space="preserve">Telki község Képviselő-testülete úgy határoz, hogy az időstornát a szolgáltatón keresztük közvetlenül finanszírozza. </w:t>
            </w:r>
          </w:p>
          <w:p w14:paraId="60279827" w14:textId="77777777" w:rsidR="005C69B1" w:rsidRDefault="001C378B" w:rsidP="0055474D">
            <w:pPr>
              <w:spacing w:after="0" w:line="240" w:lineRule="auto"/>
              <w:jc w:val="both"/>
            </w:pPr>
            <w:r>
              <w:t xml:space="preserve">Határidő: azonnal </w:t>
            </w:r>
          </w:p>
          <w:p w14:paraId="333ADE6C" w14:textId="0D49B814" w:rsidR="00C36D83" w:rsidRPr="0055474D" w:rsidRDefault="001C378B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Felelős: polgármester</w:t>
            </w:r>
          </w:p>
        </w:tc>
        <w:tc>
          <w:tcPr>
            <w:tcW w:w="1276" w:type="dxa"/>
          </w:tcPr>
          <w:p w14:paraId="17D3E6F1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6CCE3291" w14:textId="77777777" w:rsidTr="009A79EC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03B65934" w14:textId="730ABE4F" w:rsidR="00433723" w:rsidRPr="0055474D" w:rsidRDefault="00433723" w:rsidP="009A79EC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Végrehajtás: </w:t>
            </w:r>
            <w:r w:rsidR="00DD7DED">
              <w:rPr>
                <w:rFonts w:ascii="Times New Roman" w:hAnsi="Times New Roman" w:cs="Times New Roman"/>
                <w:b/>
              </w:rPr>
              <w:t>Megtörtént</w:t>
            </w:r>
          </w:p>
        </w:tc>
        <w:tc>
          <w:tcPr>
            <w:tcW w:w="1276" w:type="dxa"/>
          </w:tcPr>
          <w:p w14:paraId="0588D133" w14:textId="77777777" w:rsidR="00433723" w:rsidRPr="0055474D" w:rsidRDefault="00433723" w:rsidP="009A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FE08C32" w14:textId="3EDF0AA7" w:rsidR="00C36D83" w:rsidRPr="0055474D" w:rsidRDefault="00C36D83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C69B1" w14:paraId="2FE23A21" w14:textId="77777777" w:rsidTr="0071200D">
        <w:trPr>
          <w:jc w:val="center"/>
        </w:trPr>
        <w:tc>
          <w:tcPr>
            <w:tcW w:w="9624" w:type="dxa"/>
          </w:tcPr>
          <w:p w14:paraId="121C2590" w14:textId="77777777" w:rsidR="00531C79" w:rsidRDefault="002E18D0" w:rsidP="0055474D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4BBD3EC2" w14:textId="77777777" w:rsidR="00224DCB" w:rsidRDefault="002E18D0" w:rsidP="0055474D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137/2025.(X.17.) számú önkormányzati határozata </w:t>
            </w:r>
          </w:p>
          <w:p w14:paraId="0D65CB21" w14:textId="52C0DBCE" w:rsidR="00C36D83" w:rsidRPr="005C69B1" w:rsidRDefault="002E18D0" w:rsidP="005547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Pályázat benyújtásáról az Országos Futópálya-építési Program 2026 pályázatra</w:t>
            </w:r>
          </w:p>
        </w:tc>
        <w:tc>
          <w:tcPr>
            <w:tcW w:w="1276" w:type="dxa"/>
          </w:tcPr>
          <w:p w14:paraId="152E64EB" w14:textId="73032E67" w:rsidR="00C36D83" w:rsidRPr="005C69B1" w:rsidRDefault="00C36D83" w:rsidP="0055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02D9641C" w14:textId="77777777" w:rsidTr="0071200D">
        <w:trPr>
          <w:jc w:val="center"/>
        </w:trPr>
        <w:tc>
          <w:tcPr>
            <w:tcW w:w="9624" w:type="dxa"/>
          </w:tcPr>
          <w:p w14:paraId="5B4CCC7B" w14:textId="77777777" w:rsidR="005C69B1" w:rsidRDefault="002E18D0" w:rsidP="0055474D">
            <w:pPr>
              <w:spacing w:after="0" w:line="240" w:lineRule="auto"/>
              <w:jc w:val="both"/>
            </w:pPr>
            <w:r>
              <w:t xml:space="preserve">Telki község Önkormányzat képviselő-testülete úgy határozott, hogy nem támogatja a pályázat benyújtását a Közigazgatási és Területfejlesztési Minisztérium Aktív Magyarországért Felelős Államtitkára által, a Szabadidősport-eseményszervezők Országos Szövetsége bevonásával 2026. évre kiírt Országos Futópálya-építési Programba. </w:t>
            </w:r>
          </w:p>
          <w:p w14:paraId="32A59CDE" w14:textId="77777777" w:rsidR="005C69B1" w:rsidRDefault="002E18D0" w:rsidP="0055474D">
            <w:pPr>
              <w:spacing w:after="0" w:line="240" w:lineRule="auto"/>
              <w:jc w:val="both"/>
            </w:pPr>
            <w:r>
              <w:t xml:space="preserve">Felelős: polgármester </w:t>
            </w:r>
          </w:p>
          <w:p w14:paraId="0149CD98" w14:textId="2C4D759C" w:rsidR="00C36D83" w:rsidRPr="0055474D" w:rsidRDefault="002E18D0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04F695B1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349C9CE8" w14:textId="77777777" w:rsidTr="00433723">
        <w:trPr>
          <w:jc w:val="center"/>
        </w:trPr>
        <w:tc>
          <w:tcPr>
            <w:tcW w:w="96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F271CD6" w14:textId="58D652BC" w:rsidR="00433723" w:rsidRPr="00DD7DED" w:rsidRDefault="00433723" w:rsidP="00433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7DED">
              <w:rPr>
                <w:rFonts w:ascii="Times New Roman" w:hAnsi="Times New Roman" w:cs="Times New Roman"/>
                <w:b/>
                <w:bCs/>
              </w:rPr>
              <w:t xml:space="preserve">Végrehajtás: </w:t>
            </w:r>
            <w:r w:rsidR="00122189" w:rsidRPr="00DD7DED">
              <w:rPr>
                <w:rFonts w:ascii="Times New Roman" w:hAnsi="Times New Roman" w:cs="Times New Roman"/>
                <w:b/>
                <w:bCs/>
              </w:rPr>
              <w:t>Megtörtént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8A3EEB" w14:textId="77777777" w:rsidR="00433723" w:rsidRPr="00433723" w:rsidRDefault="00433723" w:rsidP="009A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</w:tbl>
    <w:p w14:paraId="0DA871E0" w14:textId="085741F8" w:rsidR="00C36D83" w:rsidRDefault="00C36D83" w:rsidP="007A55C4">
      <w:pPr>
        <w:spacing w:after="0"/>
        <w:jc w:val="both"/>
        <w:rPr>
          <w:rFonts w:ascii="Times New Roman" w:hAnsi="Times New Roman" w:cs="Times New Roman"/>
        </w:rPr>
      </w:pPr>
    </w:p>
    <w:p w14:paraId="23B453B8" w14:textId="77777777" w:rsidR="00224DCB" w:rsidRDefault="00224DCB" w:rsidP="007A55C4">
      <w:pPr>
        <w:spacing w:after="0"/>
        <w:jc w:val="both"/>
        <w:rPr>
          <w:rFonts w:ascii="Times New Roman" w:hAnsi="Times New Roman" w:cs="Times New Roman"/>
        </w:rPr>
      </w:pPr>
    </w:p>
    <w:p w14:paraId="0D0E5107" w14:textId="77777777" w:rsidR="00224DCB" w:rsidRPr="0055474D" w:rsidRDefault="00224DCB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C69B1" w14:paraId="2ED9BDA8" w14:textId="77777777" w:rsidTr="0071200D">
        <w:trPr>
          <w:jc w:val="center"/>
        </w:trPr>
        <w:tc>
          <w:tcPr>
            <w:tcW w:w="9624" w:type="dxa"/>
          </w:tcPr>
          <w:p w14:paraId="126B9BFE" w14:textId="77777777" w:rsidR="00531C79" w:rsidRDefault="004600C3" w:rsidP="0055474D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lastRenderedPageBreak/>
              <w:t>T</w:t>
            </w:r>
            <w:r w:rsidRPr="005C69B1">
              <w:rPr>
                <w:b/>
                <w:bCs/>
              </w:rPr>
              <w:t xml:space="preserve">elki község Önkormányzat Képviselő-testület </w:t>
            </w:r>
          </w:p>
          <w:p w14:paraId="4D20A03B" w14:textId="71242350" w:rsidR="00C36D83" w:rsidRPr="005C69B1" w:rsidRDefault="004600C3" w:rsidP="005547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138 /2025.(X.27.) számú önkormányzati határozata</w:t>
            </w:r>
          </w:p>
        </w:tc>
        <w:tc>
          <w:tcPr>
            <w:tcW w:w="1276" w:type="dxa"/>
          </w:tcPr>
          <w:p w14:paraId="77AFD05F" w14:textId="41F5FFF8" w:rsidR="00C36D83" w:rsidRPr="005C69B1" w:rsidRDefault="00C36D83" w:rsidP="0055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2F7794D5" w14:textId="77777777" w:rsidTr="0071200D">
        <w:trPr>
          <w:jc w:val="center"/>
        </w:trPr>
        <w:tc>
          <w:tcPr>
            <w:tcW w:w="9624" w:type="dxa"/>
          </w:tcPr>
          <w:p w14:paraId="3CA25073" w14:textId="77777777" w:rsidR="005C69B1" w:rsidRDefault="004600C3" w:rsidP="0055474D">
            <w:pPr>
              <w:spacing w:after="0" w:line="240" w:lineRule="auto"/>
              <w:jc w:val="both"/>
            </w:pPr>
            <w:r>
              <w:t xml:space="preserve">A Képviselő-testület úgy határoz, hogy támogatja, hogy a Polgármesteri Hivatal az </w:t>
            </w:r>
            <w:proofErr w:type="spellStart"/>
            <w:r>
              <w:t>irattározási</w:t>
            </w:r>
            <w:proofErr w:type="spellEnd"/>
            <w:r>
              <w:t xml:space="preserve"> problémáinak megoldására ajánlatokat szerez be ideiglenes és hosszú távú tárolás megoldására és az iratok digitalizálásának megkezdésére. </w:t>
            </w:r>
          </w:p>
          <w:p w14:paraId="0AFC03BB" w14:textId="77777777" w:rsidR="005C69B1" w:rsidRDefault="004600C3" w:rsidP="0055474D">
            <w:pPr>
              <w:spacing w:after="0" w:line="240" w:lineRule="auto"/>
              <w:jc w:val="both"/>
            </w:pPr>
            <w:r>
              <w:t xml:space="preserve">Felelős: polgármester </w:t>
            </w:r>
          </w:p>
          <w:p w14:paraId="03FEB153" w14:textId="39F51A3A" w:rsidR="00C36D83" w:rsidRPr="0055474D" w:rsidRDefault="004600C3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17F5101B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433723" w14:paraId="4310821C" w14:textId="77777777" w:rsidTr="00433723">
        <w:trPr>
          <w:jc w:val="center"/>
        </w:trPr>
        <w:tc>
          <w:tcPr>
            <w:tcW w:w="96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DBA6C83" w14:textId="2B25F39E" w:rsidR="00433723" w:rsidRPr="00433723" w:rsidRDefault="00433723" w:rsidP="00433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3723">
              <w:rPr>
                <w:rFonts w:ascii="Times New Roman" w:hAnsi="Times New Roman" w:cs="Times New Roman"/>
                <w:b/>
                <w:bCs/>
              </w:rPr>
              <w:t xml:space="preserve">Végrehajtás: </w:t>
            </w:r>
            <w:r w:rsidR="00DD7DED">
              <w:rPr>
                <w:rFonts w:ascii="Times New Roman" w:hAnsi="Times New Roman" w:cs="Times New Roman"/>
                <w:b/>
                <w:bCs/>
              </w:rPr>
              <w:t>Folyamatban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E1A8AB" w14:textId="77777777" w:rsidR="00433723" w:rsidRPr="00433723" w:rsidRDefault="00433723" w:rsidP="009A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</w:tbl>
    <w:p w14:paraId="05C769CD" w14:textId="77777777" w:rsidR="00C757B9" w:rsidRPr="0055474D" w:rsidRDefault="00C757B9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C69B1" w14:paraId="6C2B656F" w14:textId="77777777" w:rsidTr="0071200D">
        <w:trPr>
          <w:jc w:val="center"/>
        </w:trPr>
        <w:tc>
          <w:tcPr>
            <w:tcW w:w="9624" w:type="dxa"/>
          </w:tcPr>
          <w:p w14:paraId="4F8ABE06" w14:textId="77777777" w:rsidR="00224DCB" w:rsidRDefault="001B6834" w:rsidP="00921FAF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1FC12878" w14:textId="77777777" w:rsidR="00224DCB" w:rsidRDefault="001B6834" w:rsidP="00921FAF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139 /2025.(X.27.) számú önkormányzati határozata </w:t>
            </w:r>
          </w:p>
          <w:p w14:paraId="5B5FC63E" w14:textId="18A8D35C" w:rsidR="00C36D83" w:rsidRPr="005C69B1" w:rsidRDefault="001B6834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Pályázat benyújtása az Országos Bringapark Program 2026 pályázatra</w:t>
            </w:r>
          </w:p>
        </w:tc>
        <w:tc>
          <w:tcPr>
            <w:tcW w:w="1276" w:type="dxa"/>
          </w:tcPr>
          <w:p w14:paraId="04452865" w14:textId="0F98B057" w:rsidR="00C36D83" w:rsidRPr="005C69B1" w:rsidRDefault="00C36D8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417A031E" w14:textId="77777777" w:rsidTr="0071200D">
        <w:trPr>
          <w:jc w:val="center"/>
        </w:trPr>
        <w:tc>
          <w:tcPr>
            <w:tcW w:w="9624" w:type="dxa"/>
          </w:tcPr>
          <w:p w14:paraId="2D66797B" w14:textId="77777777" w:rsidR="005C69B1" w:rsidRDefault="001B6834" w:rsidP="005C69B1">
            <w:pPr>
              <w:tabs>
                <w:tab w:val="left" w:pos="1845"/>
              </w:tabs>
              <w:spacing w:after="0" w:line="240" w:lineRule="auto"/>
              <w:jc w:val="both"/>
            </w:pPr>
            <w:r>
              <w:t xml:space="preserve">Telki község Önkormányzat Képviselő-testülete úgy határozott, hogy támogatja a pályázat benyújtását a Közigazgatási és Területfejlesztési Minisztérium Aktív Magyarországért Felelős Államtitkára által, a Magyar Kerékpáros Turisztikai Szövetség bevonásával 2026. évre kiírt Országos Bringapark Programba. </w:t>
            </w:r>
          </w:p>
          <w:p w14:paraId="0664413B" w14:textId="4F272FED" w:rsidR="005C69B1" w:rsidRDefault="001B6834" w:rsidP="005C69B1">
            <w:pPr>
              <w:tabs>
                <w:tab w:val="left" w:pos="1845"/>
              </w:tabs>
              <w:spacing w:after="0" w:line="240" w:lineRule="auto"/>
              <w:jc w:val="both"/>
            </w:pPr>
            <w:r>
              <w:t xml:space="preserve">2. A fejlesztés megvalósításához 60%-os támogatás igényelhető, az önkormányzat a beruházás megvalósításához szükséges összeg 40%-át saját forrásból biztosítja. </w:t>
            </w:r>
          </w:p>
          <w:p w14:paraId="2B35FD8C" w14:textId="514CB262" w:rsidR="005C69B1" w:rsidRDefault="001B6834" w:rsidP="005C69B1">
            <w:pPr>
              <w:tabs>
                <w:tab w:val="left" w:pos="1845"/>
              </w:tabs>
              <w:spacing w:after="0" w:line="240" w:lineRule="auto"/>
              <w:jc w:val="both"/>
            </w:pPr>
            <w:r>
              <w:t xml:space="preserve">3. Telki község Önkormányzat Képviselő-testülete vállalja Telki Községi Önkormányzat 2026. évi költségvetése terhére a beruházás megvalósításához szükséges 40 %-os pályázati saját forrás biztosítását és egyéb járulékos költségeket, melyek a pályázat keretében nem elszámolhatók (parkoló kialakítás költsége, közbeszerzés költsége), legfeljebb 30 millió forintig. </w:t>
            </w:r>
          </w:p>
          <w:p w14:paraId="7144C8DD" w14:textId="4765E604" w:rsidR="005C69B1" w:rsidRDefault="001B6834" w:rsidP="005C69B1">
            <w:pPr>
              <w:tabs>
                <w:tab w:val="left" w:pos="1845"/>
              </w:tabs>
              <w:spacing w:after="0" w:line="240" w:lineRule="auto"/>
              <w:jc w:val="both"/>
            </w:pPr>
            <w:r>
              <w:t xml:space="preserve">4. Telki község Önkormányzat Képviselő-testülete az 5 éves fenntartási időszakban az üzemeltetést vállalja. 5. Telki község Önkormányzat Képviselő-testülete felhatalmazza a polgármestert, hogy a támogatási igény előkészítéséhez, benyújtásához és megvalósításához szükséges valamennyi dokumentumok, nyilatkozatok aláírására. </w:t>
            </w:r>
          </w:p>
          <w:p w14:paraId="7E3784E3" w14:textId="77777777" w:rsidR="005C69B1" w:rsidRDefault="001B6834" w:rsidP="005C69B1">
            <w:pPr>
              <w:tabs>
                <w:tab w:val="left" w:pos="1845"/>
              </w:tabs>
              <w:spacing w:after="0" w:line="240" w:lineRule="auto"/>
              <w:jc w:val="both"/>
            </w:pPr>
            <w:r>
              <w:t xml:space="preserve">Felelős: polgármester </w:t>
            </w:r>
          </w:p>
          <w:p w14:paraId="5FA5FEB5" w14:textId="7382DBCF" w:rsidR="00C36D83" w:rsidRPr="005C69B1" w:rsidRDefault="001B6834" w:rsidP="005C69B1">
            <w:pPr>
              <w:tabs>
                <w:tab w:val="left" w:pos="18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0EB14392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376295E3" w14:textId="77777777" w:rsidTr="009A79EC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6B5C4BC7" w14:textId="737B6D78" w:rsidR="00433723" w:rsidRPr="0055474D" w:rsidRDefault="00433723" w:rsidP="009A79EC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Végrehajtás: </w:t>
            </w:r>
            <w:r w:rsidR="00122189">
              <w:rPr>
                <w:rFonts w:ascii="Times New Roman" w:hAnsi="Times New Roman" w:cs="Times New Roman"/>
                <w:b/>
              </w:rPr>
              <w:t>Megtörtént</w:t>
            </w:r>
          </w:p>
        </w:tc>
        <w:tc>
          <w:tcPr>
            <w:tcW w:w="1276" w:type="dxa"/>
          </w:tcPr>
          <w:p w14:paraId="4ED408CE" w14:textId="77777777" w:rsidR="00433723" w:rsidRPr="0055474D" w:rsidRDefault="00433723" w:rsidP="009A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47B6F07E" w14:textId="77777777" w:rsidR="00C757B9" w:rsidRPr="0055474D" w:rsidRDefault="00C757B9" w:rsidP="008B6B0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57E93" w:rsidRPr="005C69B1" w14:paraId="118E4768" w14:textId="77777777" w:rsidTr="0071200D">
        <w:trPr>
          <w:jc w:val="center"/>
        </w:trPr>
        <w:tc>
          <w:tcPr>
            <w:tcW w:w="9624" w:type="dxa"/>
          </w:tcPr>
          <w:p w14:paraId="23685BBF" w14:textId="77777777" w:rsidR="00531C79" w:rsidRDefault="008163A6" w:rsidP="00921FAF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695BC5CA" w14:textId="77777777" w:rsidR="00224DCB" w:rsidRDefault="008163A6" w:rsidP="00921FAF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140 /2025.(X.27.) számú önkormányzati határozata </w:t>
            </w:r>
          </w:p>
          <w:p w14:paraId="03809207" w14:textId="503A5856" w:rsidR="00157E93" w:rsidRPr="005C69B1" w:rsidRDefault="008163A6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Tájékoztató az önkormányzat 2025. évi helyi bevételeinek alakulásáról</w:t>
            </w:r>
          </w:p>
        </w:tc>
        <w:tc>
          <w:tcPr>
            <w:tcW w:w="1276" w:type="dxa"/>
          </w:tcPr>
          <w:p w14:paraId="766EBE7A" w14:textId="2FAB735C" w:rsidR="00157E93" w:rsidRPr="005C69B1" w:rsidRDefault="00157E9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157E93" w:rsidRPr="0055474D" w14:paraId="71207FC5" w14:textId="77777777" w:rsidTr="0071200D">
        <w:trPr>
          <w:jc w:val="center"/>
        </w:trPr>
        <w:tc>
          <w:tcPr>
            <w:tcW w:w="9624" w:type="dxa"/>
          </w:tcPr>
          <w:p w14:paraId="4C390FF9" w14:textId="77777777" w:rsidR="005C69B1" w:rsidRDefault="008163A6" w:rsidP="0055474D">
            <w:pPr>
              <w:spacing w:after="0" w:line="240" w:lineRule="auto"/>
              <w:jc w:val="both"/>
            </w:pPr>
            <w:r>
              <w:t xml:space="preserve">Telki Község Önkormányzat Képviselő-testülete úgy határozott, hogy a helyi adóbevételek alakulásáról szóló tájékoztatót elfogadja. </w:t>
            </w:r>
          </w:p>
          <w:p w14:paraId="1AA9448C" w14:textId="77777777" w:rsidR="005C69B1" w:rsidRDefault="008163A6" w:rsidP="0055474D">
            <w:pPr>
              <w:spacing w:after="0" w:line="240" w:lineRule="auto"/>
              <w:jc w:val="both"/>
            </w:pPr>
            <w:r>
              <w:t xml:space="preserve">Felelős: jegyző </w:t>
            </w:r>
          </w:p>
          <w:p w14:paraId="180CC17D" w14:textId="4426AC35" w:rsidR="00157E93" w:rsidRPr="0055474D" w:rsidRDefault="008163A6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64C83EDD" w14:textId="77777777" w:rsidR="00157E93" w:rsidRPr="0055474D" w:rsidRDefault="00157E9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7B8EDEF0" w14:textId="77777777" w:rsidTr="009A79EC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704869BA" w14:textId="2774F227" w:rsidR="00433723" w:rsidRPr="0055474D" w:rsidRDefault="00DD7DED" w:rsidP="009A79EC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Végrehajtás: </w:t>
            </w:r>
            <w:r>
              <w:rPr>
                <w:rFonts w:ascii="Times New Roman" w:hAnsi="Times New Roman" w:cs="Times New Roman"/>
              </w:rPr>
              <w:t>Intézkedést nem igényel</w:t>
            </w:r>
          </w:p>
        </w:tc>
        <w:tc>
          <w:tcPr>
            <w:tcW w:w="1276" w:type="dxa"/>
          </w:tcPr>
          <w:p w14:paraId="250CEA8D" w14:textId="77777777" w:rsidR="00433723" w:rsidRPr="0055474D" w:rsidRDefault="00433723" w:rsidP="009A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1C9519E" w14:textId="323DE402" w:rsidR="00157E93" w:rsidRPr="0055474D" w:rsidRDefault="00157E93" w:rsidP="008B6B0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57E93" w:rsidRPr="005C69B1" w14:paraId="674EF53F" w14:textId="77777777" w:rsidTr="0071200D">
        <w:trPr>
          <w:jc w:val="center"/>
        </w:trPr>
        <w:tc>
          <w:tcPr>
            <w:tcW w:w="9624" w:type="dxa"/>
          </w:tcPr>
          <w:p w14:paraId="118DFE4B" w14:textId="77777777" w:rsidR="00531C79" w:rsidRDefault="00357D48" w:rsidP="00921FAF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7F8DF3EC" w14:textId="212B349C" w:rsidR="00157E93" w:rsidRPr="005C69B1" w:rsidRDefault="00357D48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141/2025.(X.27.) számú önkormányzati határozata</w:t>
            </w:r>
          </w:p>
        </w:tc>
        <w:tc>
          <w:tcPr>
            <w:tcW w:w="1276" w:type="dxa"/>
          </w:tcPr>
          <w:p w14:paraId="03D396DB" w14:textId="495100D8" w:rsidR="00157E93" w:rsidRPr="005C69B1" w:rsidRDefault="00157E9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157E93" w:rsidRPr="0055474D" w14:paraId="695DD4FA" w14:textId="77777777" w:rsidTr="0071200D">
        <w:trPr>
          <w:jc w:val="center"/>
        </w:trPr>
        <w:tc>
          <w:tcPr>
            <w:tcW w:w="9624" w:type="dxa"/>
          </w:tcPr>
          <w:p w14:paraId="1BC80670" w14:textId="77777777" w:rsidR="005C69B1" w:rsidRDefault="00357D48" w:rsidP="0055474D">
            <w:pPr>
              <w:spacing w:after="0" w:line="240" w:lineRule="auto"/>
              <w:jc w:val="both"/>
            </w:pPr>
            <w:r>
              <w:t xml:space="preserve">Telki Község Önkormányzat Képviselő-testülete úgy határozott, hogy Telki Község Önkormányzata Képviselő-testületének a telekadóról szóló 18/2022. (XI. 15.) önkormányzati rendelet módosításáról szóló napirendet leveszi a napirendről. </w:t>
            </w:r>
          </w:p>
          <w:p w14:paraId="4DC566BF" w14:textId="77777777" w:rsidR="005C69B1" w:rsidRDefault="00357D48" w:rsidP="0055474D">
            <w:pPr>
              <w:spacing w:after="0" w:line="240" w:lineRule="auto"/>
              <w:jc w:val="both"/>
            </w:pPr>
            <w:r>
              <w:t xml:space="preserve">Felelős: polgármester </w:t>
            </w:r>
          </w:p>
          <w:p w14:paraId="4DF0EC46" w14:textId="63ABB82C" w:rsidR="00157E93" w:rsidRPr="0055474D" w:rsidRDefault="00357D48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3D405DDE" w14:textId="77777777" w:rsidR="00157E93" w:rsidRPr="0055474D" w:rsidRDefault="00157E9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55BA4E5F" w14:textId="77777777" w:rsidTr="009A79EC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562554A1" w14:textId="3F962E32" w:rsidR="00433723" w:rsidRPr="0055474D" w:rsidRDefault="00433723" w:rsidP="009A79EC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Végrehajtás: </w:t>
            </w:r>
            <w:r w:rsidR="00122189">
              <w:rPr>
                <w:rFonts w:ascii="Times New Roman" w:hAnsi="Times New Roman" w:cs="Times New Roman"/>
                <w:b/>
              </w:rPr>
              <w:t>Megtörtént</w:t>
            </w:r>
          </w:p>
        </w:tc>
        <w:tc>
          <w:tcPr>
            <w:tcW w:w="1276" w:type="dxa"/>
          </w:tcPr>
          <w:p w14:paraId="712C90C2" w14:textId="77777777" w:rsidR="00433723" w:rsidRPr="0055474D" w:rsidRDefault="00433723" w:rsidP="009A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89681D7" w14:textId="77777777" w:rsidR="00157E93" w:rsidRDefault="00157E93" w:rsidP="00157E93">
      <w:pPr>
        <w:spacing w:after="0"/>
        <w:jc w:val="both"/>
        <w:rPr>
          <w:rFonts w:ascii="Times New Roman" w:hAnsi="Times New Roman" w:cs="Times New Roman"/>
        </w:rPr>
      </w:pPr>
    </w:p>
    <w:p w14:paraId="568778FB" w14:textId="77777777" w:rsidR="00224DCB" w:rsidRDefault="00224DCB" w:rsidP="00157E93">
      <w:pPr>
        <w:spacing w:after="0"/>
        <w:jc w:val="both"/>
        <w:rPr>
          <w:rFonts w:ascii="Times New Roman" w:hAnsi="Times New Roman" w:cs="Times New Roman"/>
        </w:rPr>
      </w:pPr>
    </w:p>
    <w:p w14:paraId="754A3E97" w14:textId="77777777" w:rsidR="00224DCB" w:rsidRPr="0055474D" w:rsidRDefault="00224DCB" w:rsidP="00157E93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57E93" w:rsidRPr="005C69B1" w14:paraId="3830DAF5" w14:textId="77777777" w:rsidTr="0071200D">
        <w:trPr>
          <w:jc w:val="center"/>
        </w:trPr>
        <w:tc>
          <w:tcPr>
            <w:tcW w:w="9624" w:type="dxa"/>
          </w:tcPr>
          <w:p w14:paraId="7ACCE2F1" w14:textId="77777777" w:rsidR="00531C79" w:rsidRDefault="003D4060" w:rsidP="00921FAF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lastRenderedPageBreak/>
              <w:t xml:space="preserve">Telki község Önkormányzat Képviselő-testület </w:t>
            </w:r>
          </w:p>
          <w:p w14:paraId="10798D29" w14:textId="77777777" w:rsidR="00672BD5" w:rsidRDefault="003D4060" w:rsidP="00921FAF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142 /2025.(X.27.) számú önkormányzati határozata </w:t>
            </w:r>
          </w:p>
          <w:p w14:paraId="778483DD" w14:textId="394468E9" w:rsidR="00157E93" w:rsidRPr="005C69B1" w:rsidRDefault="003D4060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Az önkormányzat tulajdonában lévő úthálózat hóeltakarítási és téli síkosság mentesítési munkáinak elvégzése</w:t>
            </w:r>
          </w:p>
        </w:tc>
        <w:tc>
          <w:tcPr>
            <w:tcW w:w="1276" w:type="dxa"/>
          </w:tcPr>
          <w:p w14:paraId="31C39B7D" w14:textId="24DCAB23" w:rsidR="00157E93" w:rsidRPr="005C69B1" w:rsidRDefault="00157E9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157E93" w:rsidRPr="0055474D" w14:paraId="28B9DF9A" w14:textId="77777777" w:rsidTr="0071200D">
        <w:trPr>
          <w:jc w:val="center"/>
        </w:trPr>
        <w:tc>
          <w:tcPr>
            <w:tcW w:w="9624" w:type="dxa"/>
          </w:tcPr>
          <w:p w14:paraId="06D4F457" w14:textId="77777777" w:rsidR="005C69B1" w:rsidRDefault="003D4060" w:rsidP="0055474D">
            <w:pPr>
              <w:spacing w:after="0" w:line="240" w:lineRule="auto"/>
              <w:jc w:val="both"/>
            </w:pPr>
            <w:r>
              <w:t xml:space="preserve">Telki község Önkormányzat Képviselő-testülete úgy határoz, hogy az önkormányzat tulajdonában lévő úthálózat hóeltakarítási és téli síkosság mentesítési munkáinak elvégzésére 2025. november 15-től 2028. november 15-ig terjedő időszakra pályázatot ír ki, mely 1 évvel meghosszabbítható. Feltétel, hogy rendelkezzen a vállalkozó felelősségbiztosítással, amennyiben az önkormányzat biztosítója úgy nyilatkozik, hogy a síkosság mentesítés elmaradása miatti balesetekre nem terjed ki a szerződés. Felhatalmazza a polgármestert a pályázati felhívás megjelentetésére. </w:t>
            </w:r>
          </w:p>
          <w:p w14:paraId="6203F849" w14:textId="77777777" w:rsidR="005C69B1" w:rsidRDefault="003D4060" w:rsidP="0055474D">
            <w:pPr>
              <w:spacing w:after="0" w:line="240" w:lineRule="auto"/>
              <w:jc w:val="both"/>
            </w:pPr>
            <w:r>
              <w:t>Felelős: polgármester</w:t>
            </w:r>
          </w:p>
          <w:p w14:paraId="6A662D42" w14:textId="4D58EF9F" w:rsidR="00157E93" w:rsidRPr="005C69B1" w:rsidRDefault="003D4060" w:rsidP="0055474D">
            <w:pPr>
              <w:spacing w:after="0" w:line="240" w:lineRule="auto"/>
              <w:jc w:val="both"/>
            </w:pPr>
            <w:r>
              <w:t>Határidő: azonnal</w:t>
            </w:r>
          </w:p>
        </w:tc>
        <w:tc>
          <w:tcPr>
            <w:tcW w:w="1276" w:type="dxa"/>
          </w:tcPr>
          <w:p w14:paraId="301ECD61" w14:textId="77777777" w:rsidR="00157E93" w:rsidRPr="0055474D" w:rsidRDefault="00157E9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3D045ECD" w14:textId="77777777" w:rsidTr="009A79EC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2615E985" w14:textId="54ED64AF" w:rsidR="00433723" w:rsidRPr="0055474D" w:rsidRDefault="00433723" w:rsidP="009A79EC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Végrehajtás: </w:t>
            </w:r>
            <w:r w:rsidR="00122189">
              <w:rPr>
                <w:rFonts w:ascii="Times New Roman" w:hAnsi="Times New Roman" w:cs="Times New Roman"/>
                <w:b/>
              </w:rPr>
              <w:t>Megtörtént</w:t>
            </w:r>
          </w:p>
        </w:tc>
        <w:tc>
          <w:tcPr>
            <w:tcW w:w="1276" w:type="dxa"/>
          </w:tcPr>
          <w:p w14:paraId="31AC60A5" w14:textId="77777777" w:rsidR="00433723" w:rsidRPr="0055474D" w:rsidRDefault="00433723" w:rsidP="009A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9237570" w14:textId="77777777" w:rsidR="00107A6C" w:rsidRDefault="00107A6C" w:rsidP="00DD7DED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07A6C" w:rsidRPr="005C69B1" w14:paraId="0748E184" w14:textId="77777777" w:rsidTr="0076650E">
        <w:trPr>
          <w:jc w:val="center"/>
        </w:trPr>
        <w:tc>
          <w:tcPr>
            <w:tcW w:w="9624" w:type="dxa"/>
          </w:tcPr>
          <w:p w14:paraId="687EB7B2" w14:textId="77777777" w:rsidR="00531C79" w:rsidRDefault="00F51E78" w:rsidP="0076650E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1D2C6577" w14:textId="7F1F2295" w:rsidR="00107A6C" w:rsidRPr="005C69B1" w:rsidRDefault="00F51E78" w:rsidP="00766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143 /2025.(X.27.) számú önkormányzati határozata</w:t>
            </w:r>
          </w:p>
        </w:tc>
        <w:tc>
          <w:tcPr>
            <w:tcW w:w="1276" w:type="dxa"/>
          </w:tcPr>
          <w:p w14:paraId="4B3D3C8E" w14:textId="77777777" w:rsidR="00107A6C" w:rsidRPr="005C69B1" w:rsidRDefault="00107A6C" w:rsidP="00766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107A6C" w:rsidRPr="0055474D" w14:paraId="3488367D" w14:textId="77777777" w:rsidTr="0076650E">
        <w:trPr>
          <w:jc w:val="center"/>
        </w:trPr>
        <w:tc>
          <w:tcPr>
            <w:tcW w:w="9624" w:type="dxa"/>
          </w:tcPr>
          <w:p w14:paraId="6AB6D1E5" w14:textId="77777777" w:rsidR="00107A6C" w:rsidRDefault="00F51E78" w:rsidP="0076650E">
            <w:pPr>
              <w:spacing w:after="0" w:line="240" w:lineRule="auto"/>
              <w:jc w:val="both"/>
            </w:pPr>
            <w:r>
              <w:t xml:space="preserve">Telki község Önkormányzat Képviselő-testülete úgy határoz, hogy nem támogatja dr. Kriza Eszter pályázatát. </w:t>
            </w:r>
          </w:p>
          <w:p w14:paraId="029F3508" w14:textId="77777777" w:rsidR="005C69B1" w:rsidRDefault="005C69B1" w:rsidP="005C69B1">
            <w:pPr>
              <w:spacing w:after="0" w:line="240" w:lineRule="auto"/>
              <w:jc w:val="both"/>
            </w:pPr>
            <w:r>
              <w:t>Felelős: polgármester</w:t>
            </w:r>
          </w:p>
          <w:p w14:paraId="120034D6" w14:textId="30C22A88" w:rsidR="005C69B1" w:rsidRPr="0055474D" w:rsidRDefault="005C69B1" w:rsidP="005C6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2CF7ABD8" w14:textId="77777777" w:rsidR="00107A6C" w:rsidRPr="0055474D" w:rsidRDefault="00107A6C" w:rsidP="00766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107A6C" w:rsidRPr="0055474D" w14:paraId="66986F54" w14:textId="77777777" w:rsidTr="0076650E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689F3C03" w14:textId="77777777" w:rsidR="00107A6C" w:rsidRPr="0055474D" w:rsidRDefault="00107A6C" w:rsidP="0076650E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Végrehajtás: Megtörtént</w:t>
            </w:r>
          </w:p>
        </w:tc>
        <w:tc>
          <w:tcPr>
            <w:tcW w:w="1276" w:type="dxa"/>
          </w:tcPr>
          <w:p w14:paraId="3FCE40CB" w14:textId="77777777" w:rsidR="00107A6C" w:rsidRPr="0055474D" w:rsidRDefault="00107A6C" w:rsidP="00766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903334B" w14:textId="77777777" w:rsidR="00106C9A" w:rsidRDefault="00106C9A" w:rsidP="00106C9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06C9A" w:rsidRPr="005C69B1" w14:paraId="38BF155F" w14:textId="77777777" w:rsidTr="0076650E">
        <w:trPr>
          <w:jc w:val="center"/>
        </w:trPr>
        <w:tc>
          <w:tcPr>
            <w:tcW w:w="9624" w:type="dxa"/>
          </w:tcPr>
          <w:p w14:paraId="6F907580" w14:textId="77777777" w:rsidR="00106C9A" w:rsidRDefault="00106C9A" w:rsidP="0076650E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13F8AA50" w14:textId="2331F1CB" w:rsidR="00106C9A" w:rsidRPr="005C69B1" w:rsidRDefault="00106C9A" w:rsidP="00766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14</w:t>
            </w:r>
            <w:r>
              <w:rPr>
                <w:b/>
                <w:bCs/>
              </w:rPr>
              <w:t>5</w:t>
            </w:r>
            <w:r w:rsidRPr="005C69B1">
              <w:rPr>
                <w:b/>
                <w:bCs/>
              </w:rPr>
              <w:t>/2025.(X.27.) számú önkormányzati határozata</w:t>
            </w:r>
          </w:p>
        </w:tc>
        <w:tc>
          <w:tcPr>
            <w:tcW w:w="1276" w:type="dxa"/>
          </w:tcPr>
          <w:p w14:paraId="45AA7E60" w14:textId="77777777" w:rsidR="00106C9A" w:rsidRPr="005C69B1" w:rsidRDefault="00106C9A" w:rsidP="00766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106C9A" w:rsidRPr="0055474D" w14:paraId="6708F020" w14:textId="77777777" w:rsidTr="0076650E">
        <w:trPr>
          <w:jc w:val="center"/>
        </w:trPr>
        <w:tc>
          <w:tcPr>
            <w:tcW w:w="9624" w:type="dxa"/>
          </w:tcPr>
          <w:p w14:paraId="1ECE5C7F" w14:textId="77777777" w:rsidR="00106C9A" w:rsidRDefault="00106C9A" w:rsidP="00106C9A">
            <w:pPr>
              <w:spacing w:after="0"/>
              <w:ind w:left="-540"/>
              <w:jc w:val="both"/>
            </w:pPr>
            <w:r>
              <w:t>Telki</w:t>
            </w:r>
            <w:r>
              <w:t>Telki közsé</w:t>
            </w:r>
            <w:r>
              <w:t xml:space="preserve">g Önkormányzat Képviselő-testülete úgy határoz, hogy a napirendet a következő ülésen a testület újra tárgyalja. </w:t>
            </w:r>
          </w:p>
          <w:p w14:paraId="5B0EB04F" w14:textId="77777777" w:rsidR="00106C9A" w:rsidRDefault="00106C9A" w:rsidP="00106C9A">
            <w:pPr>
              <w:spacing w:after="0"/>
              <w:ind w:left="-120"/>
              <w:jc w:val="both"/>
            </w:pPr>
            <w:r>
              <w:t xml:space="preserve">Felelős: polgármester </w:t>
            </w:r>
          </w:p>
          <w:p w14:paraId="31B34A6A" w14:textId="6DBF32D9" w:rsidR="00106C9A" w:rsidRDefault="00106C9A" w:rsidP="00106C9A">
            <w:pPr>
              <w:spacing w:after="0"/>
              <w:ind w:left="-120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  <w:p w14:paraId="321643AA" w14:textId="5E36BF12" w:rsidR="00106C9A" w:rsidRPr="0055474D" w:rsidRDefault="00106C9A" w:rsidP="007665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2EA1FC" w14:textId="77777777" w:rsidR="00106C9A" w:rsidRPr="0055474D" w:rsidRDefault="00106C9A" w:rsidP="00766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106C9A" w:rsidRPr="0055474D" w14:paraId="1570652D" w14:textId="77777777" w:rsidTr="0076650E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5CF0E293" w14:textId="77777777" w:rsidR="00106C9A" w:rsidRPr="0055474D" w:rsidRDefault="00106C9A" w:rsidP="0076650E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Végrehajtás: Megtörtént</w:t>
            </w:r>
          </w:p>
        </w:tc>
        <w:tc>
          <w:tcPr>
            <w:tcW w:w="1276" w:type="dxa"/>
          </w:tcPr>
          <w:p w14:paraId="20311146" w14:textId="77777777" w:rsidR="00106C9A" w:rsidRPr="0055474D" w:rsidRDefault="00106C9A" w:rsidP="00766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E52B1C4" w14:textId="4E52F69D" w:rsidR="00106C9A" w:rsidRDefault="00106C9A" w:rsidP="00106C9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07A6C" w:rsidRPr="005C69B1" w14:paraId="3FB365C5" w14:textId="77777777" w:rsidTr="0076650E">
        <w:trPr>
          <w:jc w:val="center"/>
        </w:trPr>
        <w:tc>
          <w:tcPr>
            <w:tcW w:w="9624" w:type="dxa"/>
          </w:tcPr>
          <w:p w14:paraId="0F81BC3D" w14:textId="77777777" w:rsidR="00531C79" w:rsidRDefault="005E08E6" w:rsidP="0076650E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1EF91F40" w14:textId="77777777" w:rsidR="00672BD5" w:rsidRDefault="005E08E6" w:rsidP="0076650E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146 /2025.(X.27.) számú önkormányzati határozata </w:t>
            </w:r>
          </w:p>
          <w:p w14:paraId="4E9DFB4F" w14:textId="2229218F" w:rsidR="00107A6C" w:rsidRPr="005C69B1" w:rsidRDefault="005E08E6" w:rsidP="00766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Beszámoló a temető és a ravatalozó 2025.évi üzemeltetéséről</w:t>
            </w:r>
          </w:p>
        </w:tc>
        <w:tc>
          <w:tcPr>
            <w:tcW w:w="1276" w:type="dxa"/>
          </w:tcPr>
          <w:p w14:paraId="1DBEE712" w14:textId="77777777" w:rsidR="00107A6C" w:rsidRPr="005C69B1" w:rsidRDefault="00107A6C" w:rsidP="00766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107A6C" w:rsidRPr="0055474D" w14:paraId="33D7B8D8" w14:textId="77777777" w:rsidTr="00672BD5">
        <w:trPr>
          <w:trHeight w:val="776"/>
          <w:jc w:val="center"/>
        </w:trPr>
        <w:tc>
          <w:tcPr>
            <w:tcW w:w="9624" w:type="dxa"/>
          </w:tcPr>
          <w:p w14:paraId="2EC335A3" w14:textId="77777777" w:rsidR="005C69B1" w:rsidRDefault="005E08E6" w:rsidP="0076650E">
            <w:pPr>
              <w:spacing w:after="0" w:line="240" w:lineRule="auto"/>
              <w:jc w:val="both"/>
            </w:pPr>
            <w:r>
              <w:t xml:space="preserve">A Képviselő-testület úgy határoz, hogy elfogadja a Temető és ravatalozó 2025. évi üzemeltetéséről szóló - a Gyertyaláng Kft. által készített - 1. számú melléklet szerinti beszámolót. </w:t>
            </w:r>
          </w:p>
          <w:p w14:paraId="60FC4D95" w14:textId="77777777" w:rsidR="005C69B1" w:rsidRDefault="005E08E6" w:rsidP="0076650E">
            <w:pPr>
              <w:spacing w:after="0" w:line="240" w:lineRule="auto"/>
              <w:jc w:val="both"/>
            </w:pPr>
            <w:r>
              <w:t xml:space="preserve">Felelős: polgármester </w:t>
            </w:r>
          </w:p>
          <w:p w14:paraId="6054144D" w14:textId="11ED8B0E" w:rsidR="00107A6C" w:rsidRPr="0055474D" w:rsidRDefault="005E08E6" w:rsidP="007665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149BB0BB" w14:textId="77777777" w:rsidR="00107A6C" w:rsidRPr="0055474D" w:rsidRDefault="00107A6C" w:rsidP="00766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107A6C" w:rsidRPr="0055474D" w14:paraId="0AB11C80" w14:textId="77777777" w:rsidTr="0076650E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75DB182C" w14:textId="3F19C317" w:rsidR="00107A6C" w:rsidRPr="0055474D" w:rsidRDefault="00107A6C" w:rsidP="0076650E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Végrehajtás: </w:t>
            </w:r>
            <w:r w:rsidR="00DD7DED" w:rsidRPr="00DD7DED">
              <w:rPr>
                <w:rFonts w:ascii="Times New Roman" w:hAnsi="Times New Roman" w:cs="Times New Roman"/>
                <w:b/>
                <w:bCs/>
              </w:rPr>
              <w:t>Intézkedést nem igényel</w:t>
            </w:r>
          </w:p>
        </w:tc>
        <w:tc>
          <w:tcPr>
            <w:tcW w:w="1276" w:type="dxa"/>
          </w:tcPr>
          <w:p w14:paraId="713B4ACA" w14:textId="77777777" w:rsidR="00107A6C" w:rsidRPr="0055474D" w:rsidRDefault="00107A6C" w:rsidP="00766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76E541F" w14:textId="77777777" w:rsidR="00107A6C" w:rsidRDefault="00107A6C" w:rsidP="00122189">
      <w:pPr>
        <w:spacing w:after="0"/>
        <w:ind w:left="-1418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07A6C" w:rsidRPr="005C69B1" w14:paraId="05E5EC17" w14:textId="77777777" w:rsidTr="0076650E">
        <w:trPr>
          <w:jc w:val="center"/>
        </w:trPr>
        <w:tc>
          <w:tcPr>
            <w:tcW w:w="9624" w:type="dxa"/>
          </w:tcPr>
          <w:p w14:paraId="144D8F26" w14:textId="77777777" w:rsidR="00531C79" w:rsidRDefault="007E2754" w:rsidP="0076650E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243D7641" w14:textId="77777777" w:rsidR="00672BD5" w:rsidRDefault="007E2754" w:rsidP="0076650E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147 /2025.(X.27.) számú önkormányzati határozata </w:t>
            </w:r>
          </w:p>
          <w:p w14:paraId="215A3D6A" w14:textId="5630ABD9" w:rsidR="00107A6C" w:rsidRPr="005C69B1" w:rsidRDefault="007E2754" w:rsidP="00766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 xml:space="preserve">Telki 702/13 hrsz ingatlan telekalakítási ügye </w:t>
            </w:r>
          </w:p>
        </w:tc>
        <w:tc>
          <w:tcPr>
            <w:tcW w:w="1276" w:type="dxa"/>
          </w:tcPr>
          <w:p w14:paraId="1DF2C7C1" w14:textId="77777777" w:rsidR="00107A6C" w:rsidRPr="005C69B1" w:rsidRDefault="00107A6C" w:rsidP="00766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107A6C" w:rsidRPr="0055474D" w14:paraId="435C0C9B" w14:textId="77777777" w:rsidTr="0076650E">
        <w:trPr>
          <w:jc w:val="center"/>
        </w:trPr>
        <w:tc>
          <w:tcPr>
            <w:tcW w:w="9624" w:type="dxa"/>
          </w:tcPr>
          <w:p w14:paraId="11925BFD" w14:textId="77777777" w:rsidR="005C69B1" w:rsidRDefault="007E2754" w:rsidP="0076650E">
            <w:pPr>
              <w:spacing w:after="0" w:line="240" w:lineRule="auto"/>
              <w:jc w:val="both"/>
            </w:pPr>
            <w:r>
              <w:t xml:space="preserve">Telki község Önkormányzat képviselő-testülete úgy határozott, hogy a Telki 701/13 hrsz-ú ingatlan magánút kialakításával történő telekalakítás során a kialakítandó magánút közhasználatát nem tartja igazoltnak, így a telekalakítást nem támogatja. </w:t>
            </w:r>
          </w:p>
          <w:p w14:paraId="3DABA639" w14:textId="77777777" w:rsidR="005C69B1" w:rsidRDefault="007E2754" w:rsidP="0076650E">
            <w:pPr>
              <w:spacing w:after="0" w:line="240" w:lineRule="auto"/>
              <w:jc w:val="both"/>
            </w:pPr>
            <w:r>
              <w:t xml:space="preserve">Határidő: 2025.12.31. </w:t>
            </w:r>
          </w:p>
          <w:p w14:paraId="609EF1F0" w14:textId="36DFAAE3" w:rsidR="00107A6C" w:rsidRPr="0055474D" w:rsidRDefault="007E2754" w:rsidP="007665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Felelős: polgármester</w:t>
            </w:r>
          </w:p>
        </w:tc>
        <w:tc>
          <w:tcPr>
            <w:tcW w:w="1276" w:type="dxa"/>
          </w:tcPr>
          <w:p w14:paraId="4CB47E3F" w14:textId="77777777" w:rsidR="00107A6C" w:rsidRPr="0055474D" w:rsidRDefault="00107A6C" w:rsidP="00766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107A6C" w:rsidRPr="0055474D" w14:paraId="5FF3A414" w14:textId="77777777" w:rsidTr="0076650E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3D5C685B" w14:textId="77777777" w:rsidR="00107A6C" w:rsidRPr="0055474D" w:rsidRDefault="00107A6C" w:rsidP="0076650E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Végrehajtás: Megtörtént</w:t>
            </w:r>
          </w:p>
        </w:tc>
        <w:tc>
          <w:tcPr>
            <w:tcW w:w="1276" w:type="dxa"/>
          </w:tcPr>
          <w:p w14:paraId="1D1C40EE" w14:textId="77777777" w:rsidR="00107A6C" w:rsidRPr="0055474D" w:rsidRDefault="00107A6C" w:rsidP="00766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3B5E07B3" w14:textId="77777777" w:rsidR="00107A6C" w:rsidRDefault="00107A6C" w:rsidP="00122189">
      <w:pPr>
        <w:spacing w:after="0"/>
        <w:ind w:left="-1418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07A6C" w:rsidRPr="005C69B1" w14:paraId="13C2DA86" w14:textId="77777777" w:rsidTr="0076650E">
        <w:trPr>
          <w:jc w:val="center"/>
        </w:trPr>
        <w:tc>
          <w:tcPr>
            <w:tcW w:w="9624" w:type="dxa"/>
          </w:tcPr>
          <w:p w14:paraId="52971648" w14:textId="77777777" w:rsidR="00672BD5" w:rsidRDefault="00672BD5" w:rsidP="00672BD5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2B8E1F16" w14:textId="422D0D11" w:rsidR="00531C79" w:rsidRDefault="00DD6F17" w:rsidP="0076650E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148 /2025.(X.27.) számú önkormányzati határozata </w:t>
            </w:r>
          </w:p>
          <w:p w14:paraId="049481EB" w14:textId="7C823DE9" w:rsidR="00107A6C" w:rsidRPr="005C69B1" w:rsidRDefault="00DD6F17" w:rsidP="00766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A Budakörnyéki Önkormányzati Társulás Társulási Megállapodásának 18. számú módosításáról</w:t>
            </w:r>
          </w:p>
        </w:tc>
        <w:tc>
          <w:tcPr>
            <w:tcW w:w="1276" w:type="dxa"/>
          </w:tcPr>
          <w:p w14:paraId="5048CBE4" w14:textId="77777777" w:rsidR="00107A6C" w:rsidRPr="005C69B1" w:rsidRDefault="00107A6C" w:rsidP="00766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107A6C" w:rsidRPr="0055474D" w14:paraId="19B533C9" w14:textId="77777777" w:rsidTr="0076650E">
        <w:trPr>
          <w:jc w:val="center"/>
        </w:trPr>
        <w:tc>
          <w:tcPr>
            <w:tcW w:w="9624" w:type="dxa"/>
          </w:tcPr>
          <w:p w14:paraId="1EDBAD7B" w14:textId="77777777" w:rsidR="005C69B1" w:rsidRDefault="00DD6F17" w:rsidP="0076650E">
            <w:pPr>
              <w:spacing w:after="0" w:line="240" w:lineRule="auto"/>
              <w:jc w:val="both"/>
            </w:pPr>
            <w:r>
              <w:t xml:space="preserve">Telki Község Önkormányzat Képviselő-testülete úgy határozott, hogy a Budakörnyéki Önkormányzati Társulás Társulási Megállapodásának módosítását a határozat 1. számú melléklete szerinti tartalommal, és egységes szerkezetben, a határozat 2. számú melléklete szerint elfogadja. A képviselő-testület felhatalmazza a polgármestert, hogy az egységes szerkezetű Társulási Megállapodást aláírja. Telki község Önkormányzatának Képviselő-testülete felkéri a polgármestert, hogy a döntésről a határozat megküldésével a Budakörnyéki Önkormányzati Társulást értesítse. </w:t>
            </w:r>
          </w:p>
          <w:p w14:paraId="13540688" w14:textId="77777777" w:rsidR="005C69B1" w:rsidRDefault="00DD6F17" w:rsidP="0076650E">
            <w:pPr>
              <w:spacing w:after="0" w:line="240" w:lineRule="auto"/>
              <w:jc w:val="both"/>
            </w:pPr>
            <w:r>
              <w:t xml:space="preserve">Határidő: a döntést követő 15 nap </w:t>
            </w:r>
          </w:p>
          <w:p w14:paraId="35460159" w14:textId="6C9B0D24" w:rsidR="00107A6C" w:rsidRPr="0055474D" w:rsidRDefault="00DD6F17" w:rsidP="007665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Felelős: polgármester</w:t>
            </w:r>
          </w:p>
        </w:tc>
        <w:tc>
          <w:tcPr>
            <w:tcW w:w="1276" w:type="dxa"/>
          </w:tcPr>
          <w:p w14:paraId="59AE95C9" w14:textId="77777777" w:rsidR="00107A6C" w:rsidRPr="0055474D" w:rsidRDefault="00107A6C" w:rsidP="00766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107A6C" w:rsidRPr="0055474D" w14:paraId="6863030D" w14:textId="77777777" w:rsidTr="0076650E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579071D9" w14:textId="77777777" w:rsidR="00107A6C" w:rsidRPr="0055474D" w:rsidRDefault="00107A6C" w:rsidP="0076650E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Végrehajtás: Megtörtént</w:t>
            </w:r>
          </w:p>
        </w:tc>
        <w:tc>
          <w:tcPr>
            <w:tcW w:w="1276" w:type="dxa"/>
          </w:tcPr>
          <w:p w14:paraId="5B6C64C7" w14:textId="77777777" w:rsidR="00107A6C" w:rsidRPr="0055474D" w:rsidRDefault="00107A6C" w:rsidP="00766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6053A958" w14:textId="77777777" w:rsidR="00107A6C" w:rsidRDefault="00107A6C" w:rsidP="00122189">
      <w:pPr>
        <w:spacing w:after="0"/>
        <w:ind w:left="-1418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DD6F17" w:rsidRPr="0055474D" w14:paraId="1B0F529C" w14:textId="77777777" w:rsidTr="0076650E">
        <w:trPr>
          <w:jc w:val="center"/>
        </w:trPr>
        <w:tc>
          <w:tcPr>
            <w:tcW w:w="9624" w:type="dxa"/>
          </w:tcPr>
          <w:p w14:paraId="4DDEEEF6" w14:textId="77777777" w:rsidR="00531C79" w:rsidRDefault="00B63A39" w:rsidP="0076650E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263FD16B" w14:textId="77777777" w:rsidR="00672BD5" w:rsidRDefault="00B63A39" w:rsidP="0076650E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149 /2025.(X.27.) számú önkormányzati határozata </w:t>
            </w:r>
          </w:p>
          <w:p w14:paraId="069AFD82" w14:textId="555B2FA6" w:rsidR="00DD6F17" w:rsidRPr="005C69B1" w:rsidRDefault="00B63A39" w:rsidP="00766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Helyi Esélyegyenlőségi Program felülvizsgálata</w:t>
            </w:r>
          </w:p>
        </w:tc>
        <w:tc>
          <w:tcPr>
            <w:tcW w:w="1276" w:type="dxa"/>
          </w:tcPr>
          <w:p w14:paraId="02FC1070" w14:textId="77777777" w:rsidR="00DD6F17" w:rsidRPr="0055474D" w:rsidRDefault="00DD6F17" w:rsidP="00766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DD6F17" w:rsidRPr="0055474D" w14:paraId="2EADF228" w14:textId="77777777" w:rsidTr="0076650E">
        <w:trPr>
          <w:jc w:val="center"/>
        </w:trPr>
        <w:tc>
          <w:tcPr>
            <w:tcW w:w="9624" w:type="dxa"/>
          </w:tcPr>
          <w:p w14:paraId="0FC81BCF" w14:textId="77777777" w:rsidR="005C69B1" w:rsidRDefault="00B63A39" w:rsidP="0076650E">
            <w:pPr>
              <w:spacing w:after="0" w:line="240" w:lineRule="auto"/>
              <w:jc w:val="both"/>
            </w:pPr>
            <w:r>
              <w:t xml:space="preserve">Telki község Önkormányzat Képviselő-testülete úgy határoz, az egyenlő bánásmódról és az esélyegyenlőség előmozdításáról szóló 2003. évi CXXV. törvény 31. (4) bekezdése alapján a 2023- 2028 évre vonatkozó, 20 /2023. (III.20.) számú határozatával elfogadott Helyi Esélyegyenlőségi Programját áttekintette. Telki község Önkormányzatának Képviselő-testülete a felülvizsgálat eredményeként a mellékleteként csatolt, 2023-2028 időszakra szóló Helyi Esélyegyenlőségi Program módosított intézkedési tervét elfogadja </w:t>
            </w:r>
          </w:p>
          <w:p w14:paraId="3E9DEFEA" w14:textId="77777777" w:rsidR="005C69B1" w:rsidRDefault="00B63A39" w:rsidP="0076650E">
            <w:pPr>
              <w:spacing w:after="0" w:line="240" w:lineRule="auto"/>
              <w:jc w:val="both"/>
            </w:pPr>
            <w:r>
              <w:t xml:space="preserve">Felelős: Polgármester, Jegyző </w:t>
            </w:r>
          </w:p>
          <w:p w14:paraId="35E0EDD0" w14:textId="0ADF9684" w:rsidR="00DD6F17" w:rsidRPr="0055474D" w:rsidRDefault="00B63A39" w:rsidP="007665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11100574" w14:textId="77777777" w:rsidR="00DD6F17" w:rsidRPr="0055474D" w:rsidRDefault="00DD6F17" w:rsidP="00766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DD6F17" w:rsidRPr="0055474D" w14:paraId="13E06BEA" w14:textId="77777777" w:rsidTr="0076650E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622FB927" w14:textId="77777777" w:rsidR="00DD6F17" w:rsidRPr="0055474D" w:rsidRDefault="00DD6F17" w:rsidP="0076650E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Végrehajtás: Megtörtént</w:t>
            </w:r>
          </w:p>
        </w:tc>
        <w:tc>
          <w:tcPr>
            <w:tcW w:w="1276" w:type="dxa"/>
          </w:tcPr>
          <w:p w14:paraId="5BDEF817" w14:textId="77777777" w:rsidR="00DD6F17" w:rsidRPr="0055474D" w:rsidRDefault="00DD6F17" w:rsidP="00766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4ECDD518" w14:textId="77777777" w:rsidR="00107A6C" w:rsidRDefault="00107A6C" w:rsidP="00122189">
      <w:pPr>
        <w:spacing w:after="0"/>
        <w:ind w:left="-1418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DD6F17" w:rsidRPr="0055474D" w14:paraId="7ACE5AA7" w14:textId="77777777" w:rsidTr="0076650E">
        <w:trPr>
          <w:jc w:val="center"/>
        </w:trPr>
        <w:tc>
          <w:tcPr>
            <w:tcW w:w="9624" w:type="dxa"/>
          </w:tcPr>
          <w:p w14:paraId="4DA983B1" w14:textId="77777777" w:rsidR="00672BD5" w:rsidRDefault="00A02B76" w:rsidP="00531C79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2EEA60AE" w14:textId="77777777" w:rsidR="00672BD5" w:rsidRDefault="00A02B76" w:rsidP="00531C79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150 /2025.(XI.3.) számú önkormányzati határozata </w:t>
            </w:r>
          </w:p>
          <w:p w14:paraId="48C08576" w14:textId="7B2E0107" w:rsidR="00DD6F17" w:rsidRPr="005C69B1" w:rsidRDefault="00A02B76" w:rsidP="00531C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Házi gyermekorvosi körzet betöltésére kiírt pályázat elbírálása</w:t>
            </w:r>
          </w:p>
        </w:tc>
        <w:tc>
          <w:tcPr>
            <w:tcW w:w="1276" w:type="dxa"/>
          </w:tcPr>
          <w:p w14:paraId="1CCCE087" w14:textId="77777777" w:rsidR="00DD6F17" w:rsidRPr="0055474D" w:rsidRDefault="00DD6F17" w:rsidP="00766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DD6F17" w:rsidRPr="0055474D" w14:paraId="73766D0B" w14:textId="77777777" w:rsidTr="0076650E">
        <w:trPr>
          <w:jc w:val="center"/>
        </w:trPr>
        <w:tc>
          <w:tcPr>
            <w:tcW w:w="9624" w:type="dxa"/>
          </w:tcPr>
          <w:p w14:paraId="2E12CBB6" w14:textId="77777777" w:rsidR="00106C9A" w:rsidRDefault="00A02B76" w:rsidP="0076650E">
            <w:pPr>
              <w:spacing w:after="0" w:line="240" w:lineRule="auto"/>
              <w:jc w:val="both"/>
            </w:pPr>
            <w:r>
              <w:t xml:space="preserve">Telki község Önkormányzat képviselő-testülete úgy határozott, hogy a házi gyermekorvosi feladat alapellátás biztosítása érdekében, - a tartósan betöltetlen – Telki gyermek háziorvosi körzet ellátásának biztosítására xxx gazdasági társasággal, mint egészségügyi szolgáltatóval (székhely: xx; cégjegyzékszám: xxx; adószám: xxx; képviseli: dr. Kriza Eszter házi gyermekorvosi feladat ellátásban személyes közreműködő: dr. Kriza Eszter Anna) az feladat ellátási előszerződést kíván kötni. Az önálló orvosi tevékenységről szóló 2000. évi II. törvény 2/A. § rendelkezése szerintés előzetesen kikéri az Országos Kórházi Főigazgatóság véleményét. Pozitív vélemény esetén felhatalmazza a polgármestert az előszerződés aláírására. </w:t>
            </w:r>
          </w:p>
          <w:p w14:paraId="2B271221" w14:textId="0D19B3C9" w:rsidR="005C69B1" w:rsidRDefault="00A02B76" w:rsidP="0076650E">
            <w:pPr>
              <w:spacing w:after="0" w:line="240" w:lineRule="auto"/>
              <w:jc w:val="both"/>
            </w:pPr>
            <w:r>
              <w:t xml:space="preserve">2. Az előszerződésben foglalt feltételek teljesülése esetén – a gyermek háziorvosi körzetre kiadott praxisengedély alapján - a háziorvosi tevékenység ellátására vonatkozóan feladat-ellátási szerződést köt. 3. Felhatalmazza a polgármestert az előszerződés megkötéséhez szükséges valamennyi jognyilatkozat és kötelezettségvállalás megtételére, ideértve a praxisengedély kiadására jogosult, a működést engedélyező, valamint a finanszírozást biztosító szervek esetleges észrevételeinek, hiánypótlásainak megfelelő szerződésmódosítást is. </w:t>
            </w:r>
          </w:p>
          <w:p w14:paraId="399D5BA4" w14:textId="77777777" w:rsidR="005C69B1" w:rsidRDefault="00A02B76" w:rsidP="0076650E">
            <w:pPr>
              <w:spacing w:after="0" w:line="240" w:lineRule="auto"/>
              <w:jc w:val="both"/>
            </w:pPr>
            <w:r>
              <w:t xml:space="preserve">Határidő: azonnal </w:t>
            </w:r>
          </w:p>
          <w:p w14:paraId="5978C109" w14:textId="14EF4100" w:rsidR="00DD6F17" w:rsidRPr="0055474D" w:rsidRDefault="00A02B76" w:rsidP="007665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Felelős: polgármester</w:t>
            </w:r>
          </w:p>
        </w:tc>
        <w:tc>
          <w:tcPr>
            <w:tcW w:w="1276" w:type="dxa"/>
          </w:tcPr>
          <w:p w14:paraId="08926697" w14:textId="77777777" w:rsidR="00DD6F17" w:rsidRPr="0055474D" w:rsidRDefault="00DD6F17" w:rsidP="00766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DD6F17" w:rsidRPr="0055474D" w14:paraId="74023C20" w14:textId="77777777" w:rsidTr="0076650E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2142360F" w14:textId="77777777" w:rsidR="00DD6F17" w:rsidRPr="0055474D" w:rsidRDefault="00DD6F17" w:rsidP="0076650E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Végrehajtás: Megtörtént</w:t>
            </w:r>
          </w:p>
        </w:tc>
        <w:tc>
          <w:tcPr>
            <w:tcW w:w="1276" w:type="dxa"/>
          </w:tcPr>
          <w:p w14:paraId="0420A90E" w14:textId="77777777" w:rsidR="00DD6F17" w:rsidRPr="0055474D" w:rsidRDefault="00DD6F17" w:rsidP="00766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349EBCDF" w14:textId="77777777" w:rsidR="00DD6F17" w:rsidRDefault="00DD6F17" w:rsidP="00122189">
      <w:pPr>
        <w:spacing w:after="0"/>
        <w:ind w:left="-1418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DD6F17" w:rsidRPr="0055474D" w14:paraId="0348C155" w14:textId="77777777" w:rsidTr="0076650E">
        <w:trPr>
          <w:jc w:val="center"/>
        </w:trPr>
        <w:tc>
          <w:tcPr>
            <w:tcW w:w="9624" w:type="dxa"/>
          </w:tcPr>
          <w:p w14:paraId="22391122" w14:textId="77777777" w:rsidR="00672BD5" w:rsidRDefault="00672BD5" w:rsidP="0076650E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lastRenderedPageBreak/>
              <w:t xml:space="preserve">Telki község Önkormányzat </w:t>
            </w:r>
            <w:r w:rsidR="003F62BC" w:rsidRPr="005C69B1">
              <w:rPr>
                <w:b/>
                <w:bCs/>
              </w:rPr>
              <w:t xml:space="preserve">Képviselő-testület </w:t>
            </w:r>
          </w:p>
          <w:p w14:paraId="4573DF6D" w14:textId="77777777" w:rsidR="00672BD5" w:rsidRDefault="003F62BC" w:rsidP="0076650E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151 /2025.(XI.17.) számú önkormányzati határozata </w:t>
            </w:r>
          </w:p>
          <w:p w14:paraId="3BABBFE0" w14:textId="025301AC" w:rsidR="00DD6F17" w:rsidRPr="005C69B1" w:rsidRDefault="003F62BC" w:rsidP="00766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Az önkormányzat tulajdonában lévő úthálózat hóeltakarítási és téli síkosság mentesítési munkáinak elvégzése pályázatok értékelése</w:t>
            </w:r>
          </w:p>
        </w:tc>
        <w:tc>
          <w:tcPr>
            <w:tcW w:w="1276" w:type="dxa"/>
          </w:tcPr>
          <w:p w14:paraId="46ECBE2E" w14:textId="77777777" w:rsidR="00DD6F17" w:rsidRPr="0055474D" w:rsidRDefault="00DD6F17" w:rsidP="00766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DD6F17" w:rsidRPr="0055474D" w14:paraId="4E8CD8A3" w14:textId="77777777" w:rsidTr="0076650E">
        <w:trPr>
          <w:jc w:val="center"/>
        </w:trPr>
        <w:tc>
          <w:tcPr>
            <w:tcW w:w="9624" w:type="dxa"/>
          </w:tcPr>
          <w:p w14:paraId="52C4705F" w14:textId="77777777" w:rsidR="005C69B1" w:rsidRDefault="003F62BC" w:rsidP="0076650E">
            <w:pPr>
              <w:spacing w:after="0" w:line="240" w:lineRule="auto"/>
              <w:jc w:val="both"/>
            </w:pPr>
            <w:r>
              <w:t xml:space="preserve">Telki község Önkormányzat Képviselő-testülete az önkormányzat tulajdonában lévő úthálózat hóeltakarítási és téli síkosság mentesítési munkáinak elvégzése vonatkozó pályázatot eredménytelennek nyilvánította tekintettel arra, hogy a pályázati felhívásra egyetlen egy ajánlat sem érkezett. </w:t>
            </w:r>
          </w:p>
          <w:p w14:paraId="0D017248" w14:textId="77777777" w:rsidR="005C69B1" w:rsidRDefault="003F62BC" w:rsidP="0076650E">
            <w:pPr>
              <w:spacing w:after="0" w:line="240" w:lineRule="auto"/>
              <w:jc w:val="both"/>
            </w:pPr>
            <w:r>
              <w:t xml:space="preserve">Felelős: polgármester </w:t>
            </w:r>
          </w:p>
          <w:p w14:paraId="192D8C75" w14:textId="5517CC32" w:rsidR="00DD6F17" w:rsidRPr="0055474D" w:rsidRDefault="003F62BC" w:rsidP="007665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03722F4A" w14:textId="77777777" w:rsidR="00DD6F17" w:rsidRPr="0055474D" w:rsidRDefault="00DD6F17" w:rsidP="00766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DD6F17" w:rsidRPr="0055474D" w14:paraId="5EE9B19F" w14:textId="77777777" w:rsidTr="0076650E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0C5FCC3F" w14:textId="77777777" w:rsidR="00DD6F17" w:rsidRPr="0055474D" w:rsidRDefault="00DD6F17" w:rsidP="0076650E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Végrehajtás: Megtörtént</w:t>
            </w:r>
          </w:p>
        </w:tc>
        <w:tc>
          <w:tcPr>
            <w:tcW w:w="1276" w:type="dxa"/>
          </w:tcPr>
          <w:p w14:paraId="522B36FF" w14:textId="77777777" w:rsidR="00DD6F17" w:rsidRPr="0055474D" w:rsidRDefault="00DD6F17" w:rsidP="00766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15D1999" w14:textId="77777777" w:rsidR="00DD6F17" w:rsidRDefault="00DD6F17" w:rsidP="00672BD5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DD6F17" w:rsidRPr="0055474D" w14:paraId="49870E05" w14:textId="77777777" w:rsidTr="0076650E">
        <w:trPr>
          <w:jc w:val="center"/>
        </w:trPr>
        <w:tc>
          <w:tcPr>
            <w:tcW w:w="9624" w:type="dxa"/>
          </w:tcPr>
          <w:p w14:paraId="5E447D9D" w14:textId="77777777" w:rsidR="00672BD5" w:rsidRDefault="004B33CA" w:rsidP="0076650E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Telki község Önkormányzat Képviselő-testület </w:t>
            </w:r>
          </w:p>
          <w:p w14:paraId="3652556D" w14:textId="77777777" w:rsidR="00672BD5" w:rsidRDefault="004B33CA" w:rsidP="0076650E">
            <w:pPr>
              <w:spacing w:after="0"/>
              <w:jc w:val="center"/>
              <w:rPr>
                <w:b/>
                <w:bCs/>
              </w:rPr>
            </w:pPr>
            <w:r w:rsidRPr="005C69B1">
              <w:rPr>
                <w:b/>
                <w:bCs/>
              </w:rPr>
              <w:t xml:space="preserve">152 /2025.(XI.17.) számú önkormányzati határozata </w:t>
            </w:r>
          </w:p>
          <w:p w14:paraId="52201C80" w14:textId="0493D4AB" w:rsidR="00DD6F17" w:rsidRPr="005C69B1" w:rsidRDefault="004B33CA" w:rsidP="00766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9B1">
              <w:rPr>
                <w:b/>
                <w:bCs/>
              </w:rPr>
              <w:t>Az önkormányzat tulajdonában lévő úthálózat hóeltakarítási és téli síkosság mentesítési munkáinak elvégzése pályázat kiírása</w:t>
            </w:r>
          </w:p>
        </w:tc>
        <w:tc>
          <w:tcPr>
            <w:tcW w:w="1276" w:type="dxa"/>
          </w:tcPr>
          <w:p w14:paraId="34F22BCC" w14:textId="77777777" w:rsidR="00DD6F17" w:rsidRPr="0055474D" w:rsidRDefault="00DD6F17" w:rsidP="00766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DD6F17" w:rsidRPr="0055474D" w14:paraId="37E022A9" w14:textId="77777777" w:rsidTr="0076650E">
        <w:trPr>
          <w:jc w:val="center"/>
        </w:trPr>
        <w:tc>
          <w:tcPr>
            <w:tcW w:w="9624" w:type="dxa"/>
          </w:tcPr>
          <w:p w14:paraId="4808DB2C" w14:textId="77777777" w:rsidR="005C69B1" w:rsidRDefault="00C42A53" w:rsidP="0076650E">
            <w:pPr>
              <w:spacing w:after="0" w:line="240" w:lineRule="auto"/>
              <w:jc w:val="both"/>
            </w:pPr>
            <w:r>
              <w:t xml:space="preserve">Telki község Önkormányzat Képviselő-testülete úgy határozott, hogy az önkormányzat tulajdonában lévő úthálózat hóeltakarítási és téli síkosság mentesítési munkáinak elvégzése vonatkozóan új pályázatot ír ki az előterjesztés melléklete szerinti tartalommal. </w:t>
            </w:r>
          </w:p>
          <w:p w14:paraId="545D1107" w14:textId="77777777" w:rsidR="005C69B1" w:rsidRDefault="00C42A53" w:rsidP="0076650E">
            <w:pPr>
              <w:spacing w:after="0" w:line="240" w:lineRule="auto"/>
              <w:jc w:val="both"/>
            </w:pPr>
            <w:r>
              <w:t xml:space="preserve">Felelős: polgármester </w:t>
            </w:r>
          </w:p>
          <w:p w14:paraId="5D31B8A5" w14:textId="16CD12F5" w:rsidR="00DD6F17" w:rsidRPr="0055474D" w:rsidRDefault="00C42A53" w:rsidP="007665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5785822F" w14:textId="77777777" w:rsidR="00DD6F17" w:rsidRPr="0055474D" w:rsidRDefault="00DD6F17" w:rsidP="00766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DD6F17" w:rsidRPr="0055474D" w14:paraId="1D7A5050" w14:textId="77777777" w:rsidTr="0076650E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2C9E8237" w14:textId="77777777" w:rsidR="00DD6F17" w:rsidRPr="0055474D" w:rsidRDefault="00DD6F17" w:rsidP="0076650E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Végrehajtás: Megtörtént</w:t>
            </w:r>
          </w:p>
        </w:tc>
        <w:tc>
          <w:tcPr>
            <w:tcW w:w="1276" w:type="dxa"/>
          </w:tcPr>
          <w:p w14:paraId="57F64322" w14:textId="77777777" w:rsidR="00DD6F17" w:rsidRPr="0055474D" w:rsidRDefault="00DD6F17" w:rsidP="00766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07AB6EB" w14:textId="77777777" w:rsidR="00107A6C" w:rsidRDefault="00107A6C" w:rsidP="00122189">
      <w:pPr>
        <w:spacing w:after="0"/>
        <w:ind w:left="-1418"/>
        <w:jc w:val="both"/>
        <w:rPr>
          <w:rFonts w:ascii="Times New Roman" w:hAnsi="Times New Roman" w:cs="Times New Roman"/>
        </w:rPr>
      </w:pPr>
    </w:p>
    <w:p w14:paraId="2E1FADC2" w14:textId="5FEA5725" w:rsidR="007553D4" w:rsidRDefault="00E2699D" w:rsidP="00122189">
      <w:pPr>
        <w:spacing w:after="0"/>
        <w:ind w:left="-1418"/>
        <w:jc w:val="both"/>
        <w:rPr>
          <w:rFonts w:ascii="Times New Roman" w:hAnsi="Times New Roman" w:cs="Times New Roman"/>
        </w:rPr>
      </w:pPr>
      <w:r w:rsidRPr="003A34D9">
        <w:rPr>
          <w:rFonts w:ascii="Times New Roman" w:hAnsi="Times New Roman" w:cs="Times New Roman"/>
        </w:rPr>
        <w:t>Te</w:t>
      </w:r>
      <w:r w:rsidR="00316EBC" w:rsidRPr="003A34D9">
        <w:rPr>
          <w:rFonts w:ascii="Times New Roman" w:hAnsi="Times New Roman" w:cs="Times New Roman"/>
        </w:rPr>
        <w:t xml:space="preserve">lki, </w:t>
      </w:r>
      <w:r w:rsidR="006C08F6" w:rsidRPr="003A34D9">
        <w:rPr>
          <w:rFonts w:ascii="Times New Roman" w:hAnsi="Times New Roman" w:cs="Times New Roman"/>
        </w:rPr>
        <w:t>202</w:t>
      </w:r>
      <w:r w:rsidR="007C280D">
        <w:rPr>
          <w:rFonts w:ascii="Times New Roman" w:hAnsi="Times New Roman" w:cs="Times New Roman"/>
        </w:rPr>
        <w:t xml:space="preserve">5. </w:t>
      </w:r>
      <w:r w:rsidR="005C69B1">
        <w:rPr>
          <w:rFonts w:ascii="Times New Roman" w:hAnsi="Times New Roman" w:cs="Times New Roman"/>
        </w:rPr>
        <w:t>december 10.</w:t>
      </w:r>
    </w:p>
    <w:p w14:paraId="65EC5C9A" w14:textId="77777777" w:rsidR="005C69B1" w:rsidRDefault="005C69B1" w:rsidP="007553D4">
      <w:pPr>
        <w:spacing w:after="0"/>
        <w:ind w:left="-1418"/>
        <w:jc w:val="both"/>
        <w:rPr>
          <w:rFonts w:ascii="Times New Roman" w:hAnsi="Times New Roman" w:cs="Times New Roman"/>
        </w:rPr>
      </w:pPr>
    </w:p>
    <w:p w14:paraId="7A899BC9" w14:textId="77777777" w:rsidR="005C69B1" w:rsidRDefault="005C69B1" w:rsidP="007553D4">
      <w:pPr>
        <w:spacing w:after="0"/>
        <w:ind w:left="-1418"/>
        <w:jc w:val="both"/>
        <w:rPr>
          <w:rFonts w:ascii="Times New Roman" w:hAnsi="Times New Roman" w:cs="Times New Roman"/>
        </w:rPr>
      </w:pPr>
    </w:p>
    <w:p w14:paraId="53E1864C" w14:textId="77777777" w:rsidR="005C69B1" w:rsidRDefault="005C69B1" w:rsidP="007553D4">
      <w:pPr>
        <w:spacing w:after="0"/>
        <w:ind w:left="-1418"/>
        <w:jc w:val="both"/>
        <w:rPr>
          <w:rFonts w:ascii="Times New Roman" w:hAnsi="Times New Roman" w:cs="Times New Roman"/>
        </w:rPr>
      </w:pPr>
    </w:p>
    <w:p w14:paraId="1E7AB127" w14:textId="0C2A7545" w:rsidR="001F6B59" w:rsidRDefault="00316EBC" w:rsidP="007553D4">
      <w:pPr>
        <w:spacing w:after="0"/>
        <w:ind w:left="-1418"/>
        <w:jc w:val="both"/>
        <w:rPr>
          <w:rFonts w:ascii="Times New Roman" w:hAnsi="Times New Roman" w:cs="Times New Roman"/>
        </w:rPr>
      </w:pPr>
      <w:r w:rsidRPr="003A34D9">
        <w:rPr>
          <w:rFonts w:ascii="Times New Roman" w:hAnsi="Times New Roman" w:cs="Times New Roman"/>
        </w:rPr>
        <w:t>dr. Lack Mónika</w:t>
      </w:r>
      <w:r w:rsidR="00650295">
        <w:rPr>
          <w:rFonts w:ascii="Times New Roman" w:hAnsi="Times New Roman" w:cs="Times New Roman"/>
        </w:rPr>
        <w:t xml:space="preserve">  </w:t>
      </w:r>
    </w:p>
    <w:p w14:paraId="4F3011B9" w14:textId="28389A0D" w:rsidR="00A46A1D" w:rsidRPr="003A34D9" w:rsidRDefault="00650295" w:rsidP="00AA481F">
      <w:pPr>
        <w:spacing w:after="0"/>
        <w:ind w:left="-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6EBC" w:rsidRPr="003A34D9">
        <w:rPr>
          <w:rFonts w:ascii="Times New Roman" w:hAnsi="Times New Roman" w:cs="Times New Roman"/>
        </w:rPr>
        <w:t>jegyző</w:t>
      </w:r>
    </w:p>
    <w:sectPr w:rsidR="00A46A1D" w:rsidRPr="003A34D9" w:rsidSect="00CD780F">
      <w:footerReference w:type="default" r:id="rId8"/>
      <w:pgSz w:w="11906" w:h="16838"/>
      <w:pgMar w:top="1417" w:right="1983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51F0" w14:textId="77777777" w:rsidR="00B66562" w:rsidRDefault="00B66562" w:rsidP="008907D6">
      <w:pPr>
        <w:spacing w:after="0" w:line="240" w:lineRule="auto"/>
      </w:pPr>
      <w:r>
        <w:separator/>
      </w:r>
    </w:p>
  </w:endnote>
  <w:endnote w:type="continuationSeparator" w:id="0">
    <w:p w14:paraId="30A24F69" w14:textId="77777777" w:rsidR="00B66562" w:rsidRDefault="00B66562" w:rsidP="0089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367561"/>
      <w:docPartObj>
        <w:docPartGallery w:val="Page Numbers (Bottom of Page)"/>
        <w:docPartUnique/>
      </w:docPartObj>
    </w:sdtPr>
    <w:sdtContent>
      <w:p w14:paraId="51DDC998" w14:textId="3CD8BA56" w:rsidR="00643041" w:rsidRDefault="0064304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ABF2A" w14:textId="77777777" w:rsidR="00643041" w:rsidRDefault="006430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E716" w14:textId="77777777" w:rsidR="00B66562" w:rsidRDefault="00B66562" w:rsidP="008907D6">
      <w:pPr>
        <w:spacing w:after="0" w:line="240" w:lineRule="auto"/>
      </w:pPr>
      <w:r>
        <w:separator/>
      </w:r>
    </w:p>
  </w:footnote>
  <w:footnote w:type="continuationSeparator" w:id="0">
    <w:p w14:paraId="1C04FAE4" w14:textId="77777777" w:rsidR="00B66562" w:rsidRDefault="00B66562" w:rsidP="00890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A7D"/>
    <w:multiLevelType w:val="hybridMultilevel"/>
    <w:tmpl w:val="2D267F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D0E0C"/>
    <w:multiLevelType w:val="hybridMultilevel"/>
    <w:tmpl w:val="6B40F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0738"/>
    <w:multiLevelType w:val="hybridMultilevel"/>
    <w:tmpl w:val="C8E44A5E"/>
    <w:lvl w:ilvl="0" w:tplc="57C4815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5" w:hanging="360"/>
      </w:pPr>
    </w:lvl>
    <w:lvl w:ilvl="2" w:tplc="040E001B" w:tentative="1">
      <w:start w:val="1"/>
      <w:numFmt w:val="lowerRoman"/>
      <w:lvlText w:val="%3."/>
      <w:lvlJc w:val="right"/>
      <w:pPr>
        <w:ind w:left="1795" w:hanging="180"/>
      </w:pPr>
    </w:lvl>
    <w:lvl w:ilvl="3" w:tplc="040E000F" w:tentative="1">
      <w:start w:val="1"/>
      <w:numFmt w:val="decimal"/>
      <w:lvlText w:val="%4."/>
      <w:lvlJc w:val="left"/>
      <w:pPr>
        <w:ind w:left="2515" w:hanging="360"/>
      </w:pPr>
    </w:lvl>
    <w:lvl w:ilvl="4" w:tplc="040E0019" w:tentative="1">
      <w:start w:val="1"/>
      <w:numFmt w:val="lowerLetter"/>
      <w:lvlText w:val="%5."/>
      <w:lvlJc w:val="left"/>
      <w:pPr>
        <w:ind w:left="3235" w:hanging="360"/>
      </w:pPr>
    </w:lvl>
    <w:lvl w:ilvl="5" w:tplc="040E001B" w:tentative="1">
      <w:start w:val="1"/>
      <w:numFmt w:val="lowerRoman"/>
      <w:lvlText w:val="%6."/>
      <w:lvlJc w:val="right"/>
      <w:pPr>
        <w:ind w:left="3955" w:hanging="180"/>
      </w:pPr>
    </w:lvl>
    <w:lvl w:ilvl="6" w:tplc="040E000F" w:tentative="1">
      <w:start w:val="1"/>
      <w:numFmt w:val="decimal"/>
      <w:lvlText w:val="%7."/>
      <w:lvlJc w:val="left"/>
      <w:pPr>
        <w:ind w:left="4675" w:hanging="360"/>
      </w:pPr>
    </w:lvl>
    <w:lvl w:ilvl="7" w:tplc="040E0019" w:tentative="1">
      <w:start w:val="1"/>
      <w:numFmt w:val="lowerLetter"/>
      <w:lvlText w:val="%8."/>
      <w:lvlJc w:val="left"/>
      <w:pPr>
        <w:ind w:left="5395" w:hanging="360"/>
      </w:pPr>
    </w:lvl>
    <w:lvl w:ilvl="8" w:tplc="040E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09275E27"/>
    <w:multiLevelType w:val="hybridMultilevel"/>
    <w:tmpl w:val="E1401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40C9"/>
    <w:multiLevelType w:val="multilevel"/>
    <w:tmpl w:val="9FEA3D26"/>
    <w:lvl w:ilvl="0">
      <w:numFmt w:val="bullet"/>
      <w:pStyle w:val="Stlus1"/>
      <w:lvlText w:val="־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567"/>
      </w:pPr>
    </w:lvl>
    <w:lvl w:ilvl="2">
      <w:start w:val="1"/>
      <w:numFmt w:val="bullet"/>
      <w:lvlText w:val="־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610E2"/>
    <w:multiLevelType w:val="hybridMultilevel"/>
    <w:tmpl w:val="BFD03018"/>
    <w:lvl w:ilvl="0" w:tplc="F1CE0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966">
    <w:abstractNumId w:val="5"/>
  </w:num>
  <w:num w:numId="2" w16cid:durableId="746617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217989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8495578">
    <w:abstractNumId w:val="2"/>
  </w:num>
  <w:num w:numId="5" w16cid:durableId="1944801178">
    <w:abstractNumId w:val="0"/>
  </w:num>
  <w:num w:numId="6" w16cid:durableId="206058886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BC"/>
    <w:rsid w:val="0000225F"/>
    <w:rsid w:val="00006588"/>
    <w:rsid w:val="00015181"/>
    <w:rsid w:val="00023629"/>
    <w:rsid w:val="00030927"/>
    <w:rsid w:val="000315BD"/>
    <w:rsid w:val="000377E6"/>
    <w:rsid w:val="00042DAC"/>
    <w:rsid w:val="00044BF9"/>
    <w:rsid w:val="00047352"/>
    <w:rsid w:val="00055FA0"/>
    <w:rsid w:val="00071FE3"/>
    <w:rsid w:val="00072C70"/>
    <w:rsid w:val="00073485"/>
    <w:rsid w:val="00080420"/>
    <w:rsid w:val="000912B6"/>
    <w:rsid w:val="000920E3"/>
    <w:rsid w:val="00094357"/>
    <w:rsid w:val="000A6154"/>
    <w:rsid w:val="000B4AB2"/>
    <w:rsid w:val="000C0E5A"/>
    <w:rsid w:val="000C476B"/>
    <w:rsid w:val="000D2FB3"/>
    <w:rsid w:val="000D5739"/>
    <w:rsid w:val="000D5823"/>
    <w:rsid w:val="000D7822"/>
    <w:rsid w:val="000E5CF7"/>
    <w:rsid w:val="000E778E"/>
    <w:rsid w:val="001011FA"/>
    <w:rsid w:val="001013CA"/>
    <w:rsid w:val="00103F0D"/>
    <w:rsid w:val="001041CE"/>
    <w:rsid w:val="00106C9A"/>
    <w:rsid w:val="00107A6C"/>
    <w:rsid w:val="001114AC"/>
    <w:rsid w:val="00122189"/>
    <w:rsid w:val="00136FCE"/>
    <w:rsid w:val="0014122B"/>
    <w:rsid w:val="001476B0"/>
    <w:rsid w:val="00147EF5"/>
    <w:rsid w:val="00153D3E"/>
    <w:rsid w:val="00154342"/>
    <w:rsid w:val="00157E93"/>
    <w:rsid w:val="00162BAF"/>
    <w:rsid w:val="00166D20"/>
    <w:rsid w:val="001675D7"/>
    <w:rsid w:val="00172673"/>
    <w:rsid w:val="001747A9"/>
    <w:rsid w:val="0017729C"/>
    <w:rsid w:val="00181276"/>
    <w:rsid w:val="00184EBE"/>
    <w:rsid w:val="00186F22"/>
    <w:rsid w:val="001925FB"/>
    <w:rsid w:val="00195C57"/>
    <w:rsid w:val="001A2E57"/>
    <w:rsid w:val="001A3C97"/>
    <w:rsid w:val="001A6FE9"/>
    <w:rsid w:val="001B6834"/>
    <w:rsid w:val="001C378B"/>
    <w:rsid w:val="001C64BC"/>
    <w:rsid w:val="001D117C"/>
    <w:rsid w:val="001D123C"/>
    <w:rsid w:val="001D19D6"/>
    <w:rsid w:val="001D2623"/>
    <w:rsid w:val="001D5F17"/>
    <w:rsid w:val="001E163C"/>
    <w:rsid w:val="001F0E1E"/>
    <w:rsid w:val="001F1FB7"/>
    <w:rsid w:val="001F6B59"/>
    <w:rsid w:val="00202E92"/>
    <w:rsid w:val="00204D77"/>
    <w:rsid w:val="0020635D"/>
    <w:rsid w:val="00211B20"/>
    <w:rsid w:val="00224DCB"/>
    <w:rsid w:val="00225E7A"/>
    <w:rsid w:val="0023136A"/>
    <w:rsid w:val="00245FE4"/>
    <w:rsid w:val="00250F18"/>
    <w:rsid w:val="00260EA2"/>
    <w:rsid w:val="00262BA6"/>
    <w:rsid w:val="002713D7"/>
    <w:rsid w:val="00271C05"/>
    <w:rsid w:val="00272726"/>
    <w:rsid w:val="00275D43"/>
    <w:rsid w:val="00280FDE"/>
    <w:rsid w:val="00284242"/>
    <w:rsid w:val="002844A5"/>
    <w:rsid w:val="00292029"/>
    <w:rsid w:val="00294474"/>
    <w:rsid w:val="002A23DB"/>
    <w:rsid w:val="002B0B86"/>
    <w:rsid w:val="002B0C2E"/>
    <w:rsid w:val="002B1B4B"/>
    <w:rsid w:val="002B3E69"/>
    <w:rsid w:val="002B5989"/>
    <w:rsid w:val="002C2F35"/>
    <w:rsid w:val="002C4E02"/>
    <w:rsid w:val="002C754A"/>
    <w:rsid w:val="002D25A1"/>
    <w:rsid w:val="002D2925"/>
    <w:rsid w:val="002D2A3C"/>
    <w:rsid w:val="002D45FF"/>
    <w:rsid w:val="002E18D0"/>
    <w:rsid w:val="002F39B4"/>
    <w:rsid w:val="00306CF5"/>
    <w:rsid w:val="00312DFB"/>
    <w:rsid w:val="00312E1D"/>
    <w:rsid w:val="00314AC8"/>
    <w:rsid w:val="00316EBC"/>
    <w:rsid w:val="00344B76"/>
    <w:rsid w:val="00347627"/>
    <w:rsid w:val="00350BDE"/>
    <w:rsid w:val="00353EE2"/>
    <w:rsid w:val="00355F87"/>
    <w:rsid w:val="00357D48"/>
    <w:rsid w:val="0036036D"/>
    <w:rsid w:val="00360C33"/>
    <w:rsid w:val="00361F15"/>
    <w:rsid w:val="0037066F"/>
    <w:rsid w:val="00372957"/>
    <w:rsid w:val="00375102"/>
    <w:rsid w:val="00377975"/>
    <w:rsid w:val="0038236E"/>
    <w:rsid w:val="00383873"/>
    <w:rsid w:val="00386CF6"/>
    <w:rsid w:val="00393623"/>
    <w:rsid w:val="00395D3E"/>
    <w:rsid w:val="00397DFB"/>
    <w:rsid w:val="003A34D9"/>
    <w:rsid w:val="003A4DC2"/>
    <w:rsid w:val="003A5CFC"/>
    <w:rsid w:val="003B3940"/>
    <w:rsid w:val="003B740F"/>
    <w:rsid w:val="003B7721"/>
    <w:rsid w:val="003C27EF"/>
    <w:rsid w:val="003C4E99"/>
    <w:rsid w:val="003D1676"/>
    <w:rsid w:val="003D336B"/>
    <w:rsid w:val="003D4060"/>
    <w:rsid w:val="003D4EEF"/>
    <w:rsid w:val="003D5BA4"/>
    <w:rsid w:val="003D60F1"/>
    <w:rsid w:val="003E04BF"/>
    <w:rsid w:val="003E3DE9"/>
    <w:rsid w:val="003F0F39"/>
    <w:rsid w:val="003F1749"/>
    <w:rsid w:val="003F62BC"/>
    <w:rsid w:val="003F7B51"/>
    <w:rsid w:val="004014F0"/>
    <w:rsid w:val="0040386C"/>
    <w:rsid w:val="0041196E"/>
    <w:rsid w:val="00412027"/>
    <w:rsid w:val="00412CE1"/>
    <w:rsid w:val="0041380D"/>
    <w:rsid w:val="00420A1C"/>
    <w:rsid w:val="00420A54"/>
    <w:rsid w:val="00423CDB"/>
    <w:rsid w:val="00431776"/>
    <w:rsid w:val="00432C8E"/>
    <w:rsid w:val="00433723"/>
    <w:rsid w:val="00435852"/>
    <w:rsid w:val="00444BAF"/>
    <w:rsid w:val="00445FAF"/>
    <w:rsid w:val="00450014"/>
    <w:rsid w:val="00451C21"/>
    <w:rsid w:val="00452306"/>
    <w:rsid w:val="00454905"/>
    <w:rsid w:val="00456B6C"/>
    <w:rsid w:val="004577F0"/>
    <w:rsid w:val="004600C3"/>
    <w:rsid w:val="00466930"/>
    <w:rsid w:val="00466A2B"/>
    <w:rsid w:val="00470161"/>
    <w:rsid w:val="00470E1F"/>
    <w:rsid w:val="00480DE3"/>
    <w:rsid w:val="0048478C"/>
    <w:rsid w:val="004B284C"/>
    <w:rsid w:val="004B33CA"/>
    <w:rsid w:val="004B3899"/>
    <w:rsid w:val="004C643D"/>
    <w:rsid w:val="004C6CF1"/>
    <w:rsid w:val="004C751E"/>
    <w:rsid w:val="004E4957"/>
    <w:rsid w:val="004E5CCE"/>
    <w:rsid w:val="00500772"/>
    <w:rsid w:val="00505F08"/>
    <w:rsid w:val="00511846"/>
    <w:rsid w:val="005129B8"/>
    <w:rsid w:val="005163BE"/>
    <w:rsid w:val="005238D8"/>
    <w:rsid w:val="005240ED"/>
    <w:rsid w:val="00531C79"/>
    <w:rsid w:val="00534F89"/>
    <w:rsid w:val="00537A81"/>
    <w:rsid w:val="00552A97"/>
    <w:rsid w:val="0055474D"/>
    <w:rsid w:val="0056157B"/>
    <w:rsid w:val="005726B1"/>
    <w:rsid w:val="00573691"/>
    <w:rsid w:val="00576496"/>
    <w:rsid w:val="00577BAF"/>
    <w:rsid w:val="0058081E"/>
    <w:rsid w:val="00584D7C"/>
    <w:rsid w:val="005901C0"/>
    <w:rsid w:val="005942D0"/>
    <w:rsid w:val="00595342"/>
    <w:rsid w:val="005A3530"/>
    <w:rsid w:val="005B0491"/>
    <w:rsid w:val="005B1502"/>
    <w:rsid w:val="005B243F"/>
    <w:rsid w:val="005C044B"/>
    <w:rsid w:val="005C3A6F"/>
    <w:rsid w:val="005C3A94"/>
    <w:rsid w:val="005C497B"/>
    <w:rsid w:val="005C5B6B"/>
    <w:rsid w:val="005C69B1"/>
    <w:rsid w:val="005D6777"/>
    <w:rsid w:val="005E08E6"/>
    <w:rsid w:val="005E17DD"/>
    <w:rsid w:val="005E2045"/>
    <w:rsid w:val="005E35BA"/>
    <w:rsid w:val="005F3AFB"/>
    <w:rsid w:val="00604CE7"/>
    <w:rsid w:val="00607694"/>
    <w:rsid w:val="0061082B"/>
    <w:rsid w:val="00610D5A"/>
    <w:rsid w:val="00612DCB"/>
    <w:rsid w:val="006174FE"/>
    <w:rsid w:val="00625F65"/>
    <w:rsid w:val="00626D15"/>
    <w:rsid w:val="00627B96"/>
    <w:rsid w:val="0063250E"/>
    <w:rsid w:val="00634304"/>
    <w:rsid w:val="00635929"/>
    <w:rsid w:val="00640BDD"/>
    <w:rsid w:val="00643041"/>
    <w:rsid w:val="00644D44"/>
    <w:rsid w:val="00650295"/>
    <w:rsid w:val="00652594"/>
    <w:rsid w:val="006617C9"/>
    <w:rsid w:val="00666892"/>
    <w:rsid w:val="00672BD5"/>
    <w:rsid w:val="006733CA"/>
    <w:rsid w:val="006836CE"/>
    <w:rsid w:val="006844E8"/>
    <w:rsid w:val="00687381"/>
    <w:rsid w:val="00693C04"/>
    <w:rsid w:val="0069701C"/>
    <w:rsid w:val="0069714A"/>
    <w:rsid w:val="00697BE6"/>
    <w:rsid w:val="006A47E2"/>
    <w:rsid w:val="006A5822"/>
    <w:rsid w:val="006B1292"/>
    <w:rsid w:val="006B70DE"/>
    <w:rsid w:val="006C08F6"/>
    <w:rsid w:val="006C6F14"/>
    <w:rsid w:val="006D0922"/>
    <w:rsid w:val="006D2F5C"/>
    <w:rsid w:val="006D403F"/>
    <w:rsid w:val="006E34F0"/>
    <w:rsid w:val="006F090E"/>
    <w:rsid w:val="006F48B6"/>
    <w:rsid w:val="00702A13"/>
    <w:rsid w:val="00703810"/>
    <w:rsid w:val="00704DA6"/>
    <w:rsid w:val="00705043"/>
    <w:rsid w:val="00713461"/>
    <w:rsid w:val="00713755"/>
    <w:rsid w:val="00715D6E"/>
    <w:rsid w:val="00730F85"/>
    <w:rsid w:val="00737A39"/>
    <w:rsid w:val="00746C9D"/>
    <w:rsid w:val="007470D8"/>
    <w:rsid w:val="00750291"/>
    <w:rsid w:val="00751A73"/>
    <w:rsid w:val="00751E8D"/>
    <w:rsid w:val="007553D4"/>
    <w:rsid w:val="007556E5"/>
    <w:rsid w:val="00762250"/>
    <w:rsid w:val="0076645F"/>
    <w:rsid w:val="00772517"/>
    <w:rsid w:val="00775F49"/>
    <w:rsid w:val="007767F0"/>
    <w:rsid w:val="0077778F"/>
    <w:rsid w:val="0078436F"/>
    <w:rsid w:val="00791D6D"/>
    <w:rsid w:val="00791E0A"/>
    <w:rsid w:val="00793984"/>
    <w:rsid w:val="007A1A8A"/>
    <w:rsid w:val="007A35F7"/>
    <w:rsid w:val="007A55C4"/>
    <w:rsid w:val="007A683B"/>
    <w:rsid w:val="007A7107"/>
    <w:rsid w:val="007B1D77"/>
    <w:rsid w:val="007B408B"/>
    <w:rsid w:val="007B43B1"/>
    <w:rsid w:val="007C280D"/>
    <w:rsid w:val="007C788C"/>
    <w:rsid w:val="007D4939"/>
    <w:rsid w:val="007E1F9F"/>
    <w:rsid w:val="007E2754"/>
    <w:rsid w:val="007E7515"/>
    <w:rsid w:val="007F75FE"/>
    <w:rsid w:val="0080153D"/>
    <w:rsid w:val="0080795D"/>
    <w:rsid w:val="00810114"/>
    <w:rsid w:val="00811489"/>
    <w:rsid w:val="008125BB"/>
    <w:rsid w:val="008128CF"/>
    <w:rsid w:val="0081361A"/>
    <w:rsid w:val="008160B8"/>
    <w:rsid w:val="008163A6"/>
    <w:rsid w:val="0082557D"/>
    <w:rsid w:val="00832184"/>
    <w:rsid w:val="0083427C"/>
    <w:rsid w:val="00836E15"/>
    <w:rsid w:val="008424C5"/>
    <w:rsid w:val="00846C2A"/>
    <w:rsid w:val="008537DF"/>
    <w:rsid w:val="008550E7"/>
    <w:rsid w:val="00863E38"/>
    <w:rsid w:val="008726D9"/>
    <w:rsid w:val="00872CF5"/>
    <w:rsid w:val="008748CE"/>
    <w:rsid w:val="00890767"/>
    <w:rsid w:val="008907D6"/>
    <w:rsid w:val="00891C93"/>
    <w:rsid w:val="00897262"/>
    <w:rsid w:val="008A380F"/>
    <w:rsid w:val="008A485F"/>
    <w:rsid w:val="008B0B8F"/>
    <w:rsid w:val="008B2453"/>
    <w:rsid w:val="008B6B0C"/>
    <w:rsid w:val="008B6D29"/>
    <w:rsid w:val="008C3359"/>
    <w:rsid w:val="008C7EFD"/>
    <w:rsid w:val="008D52D9"/>
    <w:rsid w:val="008D6B25"/>
    <w:rsid w:val="008E38B9"/>
    <w:rsid w:val="008E40D5"/>
    <w:rsid w:val="008E4E5E"/>
    <w:rsid w:val="008E6D0B"/>
    <w:rsid w:val="008F4A83"/>
    <w:rsid w:val="008F5A88"/>
    <w:rsid w:val="008F76BD"/>
    <w:rsid w:val="00905BA7"/>
    <w:rsid w:val="00911F2D"/>
    <w:rsid w:val="00913717"/>
    <w:rsid w:val="00914328"/>
    <w:rsid w:val="00914EC7"/>
    <w:rsid w:val="009164BE"/>
    <w:rsid w:val="00917BC0"/>
    <w:rsid w:val="00921FAF"/>
    <w:rsid w:val="009221DA"/>
    <w:rsid w:val="0092440C"/>
    <w:rsid w:val="0093230B"/>
    <w:rsid w:val="0093276A"/>
    <w:rsid w:val="00932876"/>
    <w:rsid w:val="009344BA"/>
    <w:rsid w:val="00934D44"/>
    <w:rsid w:val="009352FF"/>
    <w:rsid w:val="00943185"/>
    <w:rsid w:val="00944D00"/>
    <w:rsid w:val="00945F7A"/>
    <w:rsid w:val="009502F4"/>
    <w:rsid w:val="00952320"/>
    <w:rsid w:val="009703AB"/>
    <w:rsid w:val="009718C0"/>
    <w:rsid w:val="00983C19"/>
    <w:rsid w:val="00983D88"/>
    <w:rsid w:val="009A368A"/>
    <w:rsid w:val="009A414C"/>
    <w:rsid w:val="009A4BC1"/>
    <w:rsid w:val="009A5196"/>
    <w:rsid w:val="009B25FA"/>
    <w:rsid w:val="009B32F4"/>
    <w:rsid w:val="009B34C0"/>
    <w:rsid w:val="009B3BA1"/>
    <w:rsid w:val="009C0C0F"/>
    <w:rsid w:val="009C1195"/>
    <w:rsid w:val="009C2584"/>
    <w:rsid w:val="009C4BF7"/>
    <w:rsid w:val="009D3E3C"/>
    <w:rsid w:val="009D5A53"/>
    <w:rsid w:val="009D67D1"/>
    <w:rsid w:val="009E100F"/>
    <w:rsid w:val="009E35DD"/>
    <w:rsid w:val="009E6539"/>
    <w:rsid w:val="009F1DC9"/>
    <w:rsid w:val="009F4DB6"/>
    <w:rsid w:val="009F718A"/>
    <w:rsid w:val="00A02B76"/>
    <w:rsid w:val="00A11097"/>
    <w:rsid w:val="00A11BB7"/>
    <w:rsid w:val="00A12EB7"/>
    <w:rsid w:val="00A26ECB"/>
    <w:rsid w:val="00A312A7"/>
    <w:rsid w:val="00A31FBE"/>
    <w:rsid w:val="00A32D9B"/>
    <w:rsid w:val="00A34B44"/>
    <w:rsid w:val="00A406B8"/>
    <w:rsid w:val="00A4634B"/>
    <w:rsid w:val="00A46A1D"/>
    <w:rsid w:val="00A46DC3"/>
    <w:rsid w:val="00A47397"/>
    <w:rsid w:val="00A544EE"/>
    <w:rsid w:val="00A55DBE"/>
    <w:rsid w:val="00A55DD6"/>
    <w:rsid w:val="00A55F39"/>
    <w:rsid w:val="00A570E9"/>
    <w:rsid w:val="00A618A4"/>
    <w:rsid w:val="00A6198C"/>
    <w:rsid w:val="00A65CB5"/>
    <w:rsid w:val="00A71624"/>
    <w:rsid w:val="00A72BE8"/>
    <w:rsid w:val="00A74AB5"/>
    <w:rsid w:val="00A752D0"/>
    <w:rsid w:val="00A80CA9"/>
    <w:rsid w:val="00A86E02"/>
    <w:rsid w:val="00A902FD"/>
    <w:rsid w:val="00A91C17"/>
    <w:rsid w:val="00A93DDB"/>
    <w:rsid w:val="00AA0B6A"/>
    <w:rsid w:val="00AA422D"/>
    <w:rsid w:val="00AA481F"/>
    <w:rsid w:val="00AA60E3"/>
    <w:rsid w:val="00AB179C"/>
    <w:rsid w:val="00AB20B4"/>
    <w:rsid w:val="00AB7A43"/>
    <w:rsid w:val="00AC3B55"/>
    <w:rsid w:val="00AC6D62"/>
    <w:rsid w:val="00AD4BCB"/>
    <w:rsid w:val="00AD5B93"/>
    <w:rsid w:val="00AD7233"/>
    <w:rsid w:val="00AE7051"/>
    <w:rsid w:val="00AF4E60"/>
    <w:rsid w:val="00AF6174"/>
    <w:rsid w:val="00AF7CB7"/>
    <w:rsid w:val="00B01BAF"/>
    <w:rsid w:val="00B02172"/>
    <w:rsid w:val="00B153BD"/>
    <w:rsid w:val="00B16187"/>
    <w:rsid w:val="00B23818"/>
    <w:rsid w:val="00B32488"/>
    <w:rsid w:val="00B3600F"/>
    <w:rsid w:val="00B45C06"/>
    <w:rsid w:val="00B46434"/>
    <w:rsid w:val="00B526C4"/>
    <w:rsid w:val="00B62DFD"/>
    <w:rsid w:val="00B63A39"/>
    <w:rsid w:val="00B66562"/>
    <w:rsid w:val="00B72663"/>
    <w:rsid w:val="00B7355E"/>
    <w:rsid w:val="00B95889"/>
    <w:rsid w:val="00BA0691"/>
    <w:rsid w:val="00BA0944"/>
    <w:rsid w:val="00BA53D6"/>
    <w:rsid w:val="00BB1643"/>
    <w:rsid w:val="00BC023F"/>
    <w:rsid w:val="00BC3BBD"/>
    <w:rsid w:val="00BC6AA1"/>
    <w:rsid w:val="00BD492B"/>
    <w:rsid w:val="00BD4948"/>
    <w:rsid w:val="00BE27E3"/>
    <w:rsid w:val="00BE352A"/>
    <w:rsid w:val="00BE4AAC"/>
    <w:rsid w:val="00BE702B"/>
    <w:rsid w:val="00BF48B3"/>
    <w:rsid w:val="00BF7687"/>
    <w:rsid w:val="00BF7E35"/>
    <w:rsid w:val="00C00244"/>
    <w:rsid w:val="00C03812"/>
    <w:rsid w:val="00C062C5"/>
    <w:rsid w:val="00C069C7"/>
    <w:rsid w:val="00C249B1"/>
    <w:rsid w:val="00C3436F"/>
    <w:rsid w:val="00C34409"/>
    <w:rsid w:val="00C36D83"/>
    <w:rsid w:val="00C37CCC"/>
    <w:rsid w:val="00C42A53"/>
    <w:rsid w:val="00C42F24"/>
    <w:rsid w:val="00C44A47"/>
    <w:rsid w:val="00C51DE5"/>
    <w:rsid w:val="00C52234"/>
    <w:rsid w:val="00C56FE5"/>
    <w:rsid w:val="00C65CBE"/>
    <w:rsid w:val="00C70C6C"/>
    <w:rsid w:val="00C73582"/>
    <w:rsid w:val="00C757B9"/>
    <w:rsid w:val="00C7783A"/>
    <w:rsid w:val="00C818CB"/>
    <w:rsid w:val="00C84B88"/>
    <w:rsid w:val="00C86153"/>
    <w:rsid w:val="00C90B8A"/>
    <w:rsid w:val="00CA1743"/>
    <w:rsid w:val="00CA39CA"/>
    <w:rsid w:val="00CA7D0B"/>
    <w:rsid w:val="00CB0003"/>
    <w:rsid w:val="00CB3ADE"/>
    <w:rsid w:val="00CC694D"/>
    <w:rsid w:val="00CC73E6"/>
    <w:rsid w:val="00CD2C37"/>
    <w:rsid w:val="00CD546C"/>
    <w:rsid w:val="00CD780F"/>
    <w:rsid w:val="00CE042E"/>
    <w:rsid w:val="00CE3889"/>
    <w:rsid w:val="00CE536D"/>
    <w:rsid w:val="00CE6F71"/>
    <w:rsid w:val="00D02DF4"/>
    <w:rsid w:val="00D03FD4"/>
    <w:rsid w:val="00D05EF5"/>
    <w:rsid w:val="00D0704F"/>
    <w:rsid w:val="00D11DA4"/>
    <w:rsid w:val="00D20120"/>
    <w:rsid w:val="00D239B1"/>
    <w:rsid w:val="00D23AF8"/>
    <w:rsid w:val="00D41217"/>
    <w:rsid w:val="00D412BE"/>
    <w:rsid w:val="00D453FE"/>
    <w:rsid w:val="00D47C06"/>
    <w:rsid w:val="00D513B5"/>
    <w:rsid w:val="00D5329A"/>
    <w:rsid w:val="00D53E27"/>
    <w:rsid w:val="00D62088"/>
    <w:rsid w:val="00D740B1"/>
    <w:rsid w:val="00D749BB"/>
    <w:rsid w:val="00D7562B"/>
    <w:rsid w:val="00D80021"/>
    <w:rsid w:val="00D81ADF"/>
    <w:rsid w:val="00D844B9"/>
    <w:rsid w:val="00D877A2"/>
    <w:rsid w:val="00D9089B"/>
    <w:rsid w:val="00D92A07"/>
    <w:rsid w:val="00D92F08"/>
    <w:rsid w:val="00DB31FA"/>
    <w:rsid w:val="00DB469A"/>
    <w:rsid w:val="00DB5156"/>
    <w:rsid w:val="00DB5720"/>
    <w:rsid w:val="00DB715C"/>
    <w:rsid w:val="00DC1710"/>
    <w:rsid w:val="00DC77EA"/>
    <w:rsid w:val="00DD5AC4"/>
    <w:rsid w:val="00DD6551"/>
    <w:rsid w:val="00DD6F17"/>
    <w:rsid w:val="00DD7DED"/>
    <w:rsid w:val="00DE164C"/>
    <w:rsid w:val="00DE1CA6"/>
    <w:rsid w:val="00DE69FC"/>
    <w:rsid w:val="00DE6B5B"/>
    <w:rsid w:val="00DE6F90"/>
    <w:rsid w:val="00DF0BCA"/>
    <w:rsid w:val="00DF277C"/>
    <w:rsid w:val="00DF310C"/>
    <w:rsid w:val="00DF4F7F"/>
    <w:rsid w:val="00DF52D6"/>
    <w:rsid w:val="00DF65A8"/>
    <w:rsid w:val="00DF684F"/>
    <w:rsid w:val="00E04EE5"/>
    <w:rsid w:val="00E05372"/>
    <w:rsid w:val="00E12ADD"/>
    <w:rsid w:val="00E14BB0"/>
    <w:rsid w:val="00E20DD8"/>
    <w:rsid w:val="00E23594"/>
    <w:rsid w:val="00E2699D"/>
    <w:rsid w:val="00E27980"/>
    <w:rsid w:val="00E37BFF"/>
    <w:rsid w:val="00E418E8"/>
    <w:rsid w:val="00E439DE"/>
    <w:rsid w:val="00E44E32"/>
    <w:rsid w:val="00E44E62"/>
    <w:rsid w:val="00E52122"/>
    <w:rsid w:val="00E62611"/>
    <w:rsid w:val="00E756C3"/>
    <w:rsid w:val="00E84CC4"/>
    <w:rsid w:val="00E86DDE"/>
    <w:rsid w:val="00E93DB0"/>
    <w:rsid w:val="00E94611"/>
    <w:rsid w:val="00EA75C1"/>
    <w:rsid w:val="00EB40BB"/>
    <w:rsid w:val="00EC57A3"/>
    <w:rsid w:val="00ED5C0B"/>
    <w:rsid w:val="00EE1266"/>
    <w:rsid w:val="00EE3A99"/>
    <w:rsid w:val="00EE460A"/>
    <w:rsid w:val="00EE6974"/>
    <w:rsid w:val="00EF066A"/>
    <w:rsid w:val="00EF18D2"/>
    <w:rsid w:val="00EF37A1"/>
    <w:rsid w:val="00EF5D98"/>
    <w:rsid w:val="00F038EB"/>
    <w:rsid w:val="00F047AB"/>
    <w:rsid w:val="00F05A93"/>
    <w:rsid w:val="00F13FD2"/>
    <w:rsid w:val="00F26AA7"/>
    <w:rsid w:val="00F310DB"/>
    <w:rsid w:val="00F3433D"/>
    <w:rsid w:val="00F434A8"/>
    <w:rsid w:val="00F446A9"/>
    <w:rsid w:val="00F51E78"/>
    <w:rsid w:val="00F65119"/>
    <w:rsid w:val="00F67426"/>
    <w:rsid w:val="00F70F45"/>
    <w:rsid w:val="00F75FBE"/>
    <w:rsid w:val="00F822EF"/>
    <w:rsid w:val="00F84382"/>
    <w:rsid w:val="00F91D82"/>
    <w:rsid w:val="00F95498"/>
    <w:rsid w:val="00F97733"/>
    <w:rsid w:val="00FA35B6"/>
    <w:rsid w:val="00FA3E22"/>
    <w:rsid w:val="00FA60CC"/>
    <w:rsid w:val="00FA6A21"/>
    <w:rsid w:val="00FB4F4A"/>
    <w:rsid w:val="00FC5384"/>
    <w:rsid w:val="00FC74BB"/>
    <w:rsid w:val="00FD40A7"/>
    <w:rsid w:val="00FE45BD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4D6C"/>
  <w15:chartTrackingRefBased/>
  <w15:docId w15:val="{D7D2F53F-2463-44D3-8197-479D01C7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75FE"/>
  </w:style>
  <w:style w:type="paragraph" w:styleId="Cmsor1">
    <w:name w:val="heading 1"/>
    <w:basedOn w:val="Norml"/>
    <w:link w:val="Cmsor1Char"/>
    <w:uiPriority w:val="9"/>
    <w:qFormat/>
    <w:rsid w:val="00E44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1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bekezdés1,Welt L,lista_2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99"/>
    <w:qFormat/>
    <w:rsid w:val="00316E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16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31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316EBC"/>
  </w:style>
  <w:style w:type="character" w:styleId="Kiemels2">
    <w:name w:val="Strong"/>
    <w:basedOn w:val="Bekezdsalapbettpusa"/>
    <w:uiPriority w:val="22"/>
    <w:qFormat/>
    <w:rsid w:val="0093230B"/>
    <w:rPr>
      <w:b/>
      <w:bCs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3230B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323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93230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rsid w:val="0093230B"/>
    <w:rPr>
      <w:rFonts w:ascii="Calibri" w:eastAsia="Calibri" w:hAnsi="Calibri" w:cs="Times New Roman"/>
    </w:rPr>
  </w:style>
  <w:style w:type="paragraph" w:styleId="Nincstrkz">
    <w:name w:val="No Spacing"/>
    <w:qFormat/>
    <w:rsid w:val="00A312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rtelmezett">
    <w:name w:val="Alapértelmezett"/>
    <w:rsid w:val="00D02DF4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table" w:customStyle="1" w:styleId="TableGrid">
    <w:name w:val="TableGrid"/>
    <w:rsid w:val="00186F22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nhideWhenUsed/>
    <w:rsid w:val="00186F2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rsid w:val="00186F22"/>
    <w:rPr>
      <w:rFonts w:ascii="Calibri" w:eastAsia="Calibri" w:hAnsi="Calibri" w:cs="Times New Roman"/>
    </w:rPr>
  </w:style>
  <w:style w:type="paragraph" w:styleId="Alcm">
    <w:name w:val="Subtitle"/>
    <w:basedOn w:val="Norml"/>
    <w:link w:val="AlcmChar"/>
    <w:qFormat/>
    <w:rsid w:val="00F651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F6511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2440C"/>
    <w:rPr>
      <w:color w:val="0000FF"/>
      <w:u w:val="single"/>
    </w:rPr>
  </w:style>
  <w:style w:type="character" w:customStyle="1" w:styleId="Szvegtrzs2">
    <w:name w:val="Szövegtörzs (2)_"/>
    <w:link w:val="Szvegtrzs20"/>
    <w:locked/>
    <w:rsid w:val="009B34C0"/>
    <w:rPr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9B34C0"/>
    <w:pPr>
      <w:widowControl w:val="0"/>
      <w:shd w:val="clear" w:color="auto" w:fill="FFFFFF"/>
      <w:spacing w:before="300" w:after="0" w:line="317" w:lineRule="exact"/>
      <w:ind w:hanging="360"/>
      <w:jc w:val="both"/>
    </w:pPr>
  </w:style>
  <w:style w:type="paragraph" w:customStyle="1" w:styleId="Default">
    <w:name w:val="Default"/>
    <w:rsid w:val="00590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lus1">
    <w:name w:val="Stílus1"/>
    <w:basedOn w:val="Norml"/>
    <w:rsid w:val="00F13FD2"/>
    <w:pPr>
      <w:numPr>
        <w:numId w:val="3"/>
      </w:numPr>
      <w:spacing w:after="0" w:line="240" w:lineRule="auto"/>
      <w:jc w:val="both"/>
    </w:pPr>
    <w:rPr>
      <w:rFonts w:ascii="Bookman Old Style" w:eastAsia="Times New Roman" w:hAnsi="Bookman Old Style" w:cs="Times New Roman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9B3BA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B3BA1"/>
    <w:rPr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E44E6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Listaszerbekezds3">
    <w:name w:val="Listaszerű bekezdés3"/>
    <w:basedOn w:val="Norml"/>
    <w:rsid w:val="00A4634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1">
    <w:name w:val="Body Text 2"/>
    <w:basedOn w:val="Norml"/>
    <w:link w:val="Szvegtrzs2Char"/>
    <w:uiPriority w:val="99"/>
    <w:unhideWhenUsed/>
    <w:rsid w:val="00E94611"/>
    <w:pPr>
      <w:spacing w:after="120" w:line="480" w:lineRule="auto"/>
    </w:pPr>
    <w:rPr>
      <w:rFonts w:ascii="Calibri" w:hAnsi="Calibri" w:cs="Calibri"/>
      <w:lang w:eastAsia="hu-HU"/>
    </w:rPr>
  </w:style>
  <w:style w:type="character" w:customStyle="1" w:styleId="Szvegtrzs2Char">
    <w:name w:val="Szövegtörzs 2 Char"/>
    <w:basedOn w:val="Bekezdsalapbettpusa"/>
    <w:link w:val="Szvegtrzs21"/>
    <w:uiPriority w:val="99"/>
    <w:rsid w:val="00E94611"/>
    <w:rPr>
      <w:rFonts w:ascii="Calibri" w:hAnsi="Calibri" w:cs="Calibri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E946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aszerbekezdsChar">
    <w:name w:val="Listaszerű bekezdés Char"/>
    <w:aliases w:val="bekezdés1 Char,Welt L Char,lista_2 Char,Bullet List Char,FooterText Char,numbered Char,Paragraphe de liste1 Char,Bulletr List Paragraph Char,列出段落 Char,列出段落1 Char,Listeafsnit1 Char,Parágrafo da Lista1 Char,List Paragraph2 Char"/>
    <w:link w:val="Listaszerbekezds"/>
    <w:uiPriority w:val="99"/>
    <w:qFormat/>
    <w:locked/>
    <w:rsid w:val="00C24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BC70-7A1E-41EC-BAB8-53D90170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1786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Mónika Lack</cp:lastModifiedBy>
  <cp:revision>36</cp:revision>
  <cp:lastPrinted>2020-09-23T08:55:00Z</cp:lastPrinted>
  <dcterms:created xsi:type="dcterms:W3CDTF">2025-12-13T15:42:00Z</dcterms:created>
  <dcterms:modified xsi:type="dcterms:W3CDTF">2025-12-13T16:19:00Z</dcterms:modified>
</cp:coreProperties>
</file>